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6A70" w14:textId="26A6C9FA" w:rsidR="00556811" w:rsidRDefault="00382A77" w:rsidP="00922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1C">
        <w:rPr>
          <w:rFonts w:ascii="Times New Roman" w:hAnsi="Times New Roman" w:cs="Times New Roman"/>
          <w:b/>
          <w:sz w:val="24"/>
          <w:szCs w:val="24"/>
        </w:rPr>
        <w:t xml:space="preserve">ATA DE </w:t>
      </w:r>
      <w:r w:rsidR="003E7D43">
        <w:rPr>
          <w:rFonts w:ascii="Times New Roman" w:hAnsi="Times New Roman" w:cs="Times New Roman"/>
          <w:b/>
          <w:sz w:val="24"/>
          <w:szCs w:val="24"/>
        </w:rPr>
        <w:t>JULGAMENTO</w:t>
      </w:r>
      <w:r w:rsidRPr="00A1561C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B8495D">
        <w:rPr>
          <w:rFonts w:ascii="Times New Roman" w:hAnsi="Times New Roman" w:cs="Times New Roman"/>
          <w:b/>
          <w:sz w:val="24"/>
          <w:szCs w:val="24"/>
        </w:rPr>
        <w:t>O</w:t>
      </w:r>
      <w:r w:rsidRPr="00A1561C">
        <w:rPr>
          <w:rFonts w:ascii="Times New Roman" w:hAnsi="Times New Roman" w:cs="Times New Roman"/>
          <w:b/>
          <w:sz w:val="24"/>
          <w:szCs w:val="24"/>
        </w:rPr>
        <w:t xml:space="preserve"> PREGÃO</w:t>
      </w:r>
      <w:r w:rsidR="00B16F99">
        <w:rPr>
          <w:rFonts w:ascii="Times New Roman" w:hAnsi="Times New Roman" w:cs="Times New Roman"/>
          <w:b/>
          <w:sz w:val="24"/>
          <w:szCs w:val="24"/>
        </w:rPr>
        <w:t xml:space="preserve"> PRESENCIAL Nº 0</w:t>
      </w:r>
      <w:r w:rsidR="003E76B0">
        <w:rPr>
          <w:rFonts w:ascii="Times New Roman" w:hAnsi="Times New Roman" w:cs="Times New Roman"/>
          <w:b/>
          <w:sz w:val="24"/>
          <w:szCs w:val="24"/>
        </w:rPr>
        <w:t>11</w:t>
      </w:r>
      <w:r w:rsidR="00B16F99">
        <w:rPr>
          <w:rFonts w:ascii="Times New Roman" w:hAnsi="Times New Roman" w:cs="Times New Roman"/>
          <w:b/>
          <w:sz w:val="24"/>
          <w:szCs w:val="24"/>
        </w:rPr>
        <w:t>/202</w:t>
      </w:r>
      <w:r w:rsidR="00F90D64">
        <w:rPr>
          <w:rFonts w:ascii="Times New Roman" w:hAnsi="Times New Roman" w:cs="Times New Roman"/>
          <w:b/>
          <w:sz w:val="24"/>
          <w:szCs w:val="24"/>
        </w:rPr>
        <w:t>3</w:t>
      </w:r>
    </w:p>
    <w:p w14:paraId="471E6E08" w14:textId="20CD9EC3" w:rsidR="00F90D64" w:rsidRDefault="00F90D64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3E76B0">
        <w:rPr>
          <w:rFonts w:ascii="Times New Roman" w:hAnsi="Times New Roman" w:cs="Times New Roman"/>
          <w:sz w:val="24"/>
          <w:szCs w:val="24"/>
        </w:rPr>
        <w:t>vinte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3E76B0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do ano de dois mil e vinte e três, às quatorze horas, reuniram-se na sede do poder executivo municipal, a Equipe de Apoio juntamente com o Pregoeiro designados pela Portaria </w:t>
      </w:r>
      <w:r w:rsidR="003E76B0">
        <w:rPr>
          <w:rFonts w:ascii="Times New Roman" w:hAnsi="Times New Roman" w:cs="Times New Roman"/>
          <w:sz w:val="24"/>
          <w:szCs w:val="24"/>
        </w:rPr>
        <w:t>29</w:t>
      </w:r>
      <w:r w:rsidR="007B2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E76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E76B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</w:t>
      </w:r>
      <w:r w:rsidR="003E76B0">
        <w:rPr>
          <w:rFonts w:ascii="Times New Roman" w:hAnsi="Times New Roman" w:cs="Times New Roman"/>
          <w:sz w:val="24"/>
          <w:szCs w:val="24"/>
        </w:rPr>
        <w:t>04/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E76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para credenciamento dos licitantes presentes à sessão de abertura do Pregão Presencial nº 0</w:t>
      </w:r>
      <w:r w:rsidR="003E76B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/2023, processo nº 0</w:t>
      </w:r>
      <w:r w:rsidR="003E76B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/2023, que trata de aquisição de gêneros alimentícios para a merenda escolar.</w:t>
      </w:r>
    </w:p>
    <w:p w14:paraId="7570036B" w14:textId="5FC9F649" w:rsidR="00F90D64" w:rsidRDefault="00F90D64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aberta a reunião com a presença da comissão e do Sr. André </w:t>
      </w:r>
      <w:proofErr w:type="spellStart"/>
      <w:r>
        <w:rPr>
          <w:rFonts w:ascii="Times New Roman" w:hAnsi="Times New Roman" w:cs="Times New Roman"/>
          <w:sz w:val="24"/>
          <w:szCs w:val="24"/>
        </w:rPr>
        <w:t>Cenci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representante legal da empresa Mercado Ferrari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Ltda. Foram recebidos documentos de credenciamento e os envelopes de proposta e documentação das empresas interessadas. Os licitantes credenciados foram os seguintes:</w:t>
      </w:r>
    </w:p>
    <w:p w14:paraId="0A63E8B8" w14:textId="77777777" w:rsidR="00F90D64" w:rsidRDefault="00F90D64" w:rsidP="00922389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Mirdes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Girotto Rossini </w:t>
      </w:r>
      <w:proofErr w:type="spellStart"/>
      <w:r>
        <w:rPr>
          <w:rFonts w:ascii="Times New Roman" w:hAnsi="Times New Roman" w:cs="Times New Roman"/>
          <w:sz w:val="24"/>
          <w:szCs w:val="24"/>
        </w:rPr>
        <w:t>EPP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CNPJ 06.327.559/0001-07, representado pela proprietária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Rosini</w:t>
      </w:r>
      <w:proofErr w:type="spellEnd"/>
      <w:r>
        <w:rPr>
          <w:rFonts w:ascii="Times New Roman" w:hAnsi="Times New Roman" w:cs="Times New Roman"/>
          <w:sz w:val="24"/>
          <w:szCs w:val="24"/>
        </w:rPr>
        <w:t>, RG 304156754, CPF 589.935.840-87.</w:t>
      </w:r>
    </w:p>
    <w:p w14:paraId="64C870ED" w14:textId="450D0980" w:rsidR="00F90D64" w:rsidRDefault="00F90D64" w:rsidP="00922389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Frutale Indústria de Alimentos Ltda - CNPJ 37.150.088/0001-38, representado pela sócia Sra. Camila Bresciani, RG 1089441991, CPF 021.324.290-73.</w:t>
      </w:r>
    </w:p>
    <w:p w14:paraId="4412FCAF" w14:textId="77777777" w:rsidR="00F90D64" w:rsidRDefault="00F90D64" w:rsidP="00922389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843E3">
        <w:rPr>
          <w:rFonts w:ascii="Times New Roman" w:hAnsi="Times New Roman" w:cs="Times New Roman"/>
          <w:sz w:val="24"/>
          <w:szCs w:val="24"/>
        </w:rPr>
        <w:t xml:space="preserve">Mercado Ferrari &amp; </w:t>
      </w:r>
      <w:proofErr w:type="spellStart"/>
      <w:r w:rsidRPr="00C843E3">
        <w:rPr>
          <w:rFonts w:ascii="Times New Roman" w:hAnsi="Times New Roman" w:cs="Times New Roman"/>
          <w:sz w:val="24"/>
          <w:szCs w:val="24"/>
        </w:rPr>
        <w:t>Cenci</w:t>
      </w:r>
      <w:proofErr w:type="spellEnd"/>
      <w:r w:rsidRPr="00C843E3">
        <w:rPr>
          <w:rFonts w:ascii="Times New Roman" w:hAnsi="Times New Roman" w:cs="Times New Roman"/>
          <w:sz w:val="24"/>
          <w:szCs w:val="24"/>
        </w:rPr>
        <w:t xml:space="preserve"> Ltda</w:t>
      </w:r>
      <w:r>
        <w:rPr>
          <w:rFonts w:ascii="Times New Roman" w:hAnsi="Times New Roman" w:cs="Times New Roman"/>
          <w:sz w:val="24"/>
          <w:szCs w:val="24"/>
        </w:rPr>
        <w:t xml:space="preserve">- CNPJ </w:t>
      </w:r>
      <w:r w:rsidRPr="00C843E3">
        <w:rPr>
          <w:rFonts w:ascii="Times New Roman" w:hAnsi="Times New Roman" w:cs="Times New Roman"/>
          <w:sz w:val="24"/>
          <w:szCs w:val="24"/>
        </w:rPr>
        <w:t>92.052.182/0001-62</w:t>
      </w:r>
      <w:r>
        <w:rPr>
          <w:rFonts w:ascii="Times New Roman" w:hAnsi="Times New Roman" w:cs="Times New Roman"/>
          <w:sz w:val="24"/>
          <w:szCs w:val="24"/>
        </w:rPr>
        <w:t xml:space="preserve">, representado pelo representante legal Sr. André </w:t>
      </w:r>
      <w:proofErr w:type="spellStart"/>
      <w:r>
        <w:rPr>
          <w:rFonts w:ascii="Times New Roman" w:hAnsi="Times New Roman" w:cs="Times New Roman"/>
          <w:sz w:val="24"/>
          <w:szCs w:val="24"/>
        </w:rPr>
        <w:t>Cenci</w:t>
      </w:r>
      <w:proofErr w:type="spellEnd"/>
      <w:r>
        <w:rPr>
          <w:rFonts w:ascii="Times New Roman" w:hAnsi="Times New Roman" w:cs="Times New Roman"/>
          <w:sz w:val="24"/>
          <w:szCs w:val="24"/>
        </w:rPr>
        <w:t>, RG 9104144127, CPF 019.572.680-42.</w:t>
      </w:r>
    </w:p>
    <w:p w14:paraId="5B2F61D7" w14:textId="6988B1E3" w:rsidR="00F90D64" w:rsidRPr="00E5147A" w:rsidRDefault="00F90D64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licitantes </w:t>
      </w:r>
      <w:proofErr w:type="spellStart"/>
      <w:r w:rsidR="00E63F82">
        <w:rPr>
          <w:rFonts w:ascii="Times New Roman" w:hAnsi="Times New Roman" w:cs="Times New Roman"/>
          <w:sz w:val="24"/>
          <w:szCs w:val="24"/>
        </w:rPr>
        <w:t>Mirdes</w:t>
      </w:r>
      <w:proofErr w:type="spellEnd"/>
      <w:r w:rsidR="00E63F82">
        <w:rPr>
          <w:rFonts w:ascii="Times New Roman" w:hAnsi="Times New Roman" w:cs="Times New Roman"/>
          <w:sz w:val="24"/>
          <w:szCs w:val="24"/>
        </w:rPr>
        <w:t xml:space="preserve"> Girotto Rossini </w:t>
      </w:r>
      <w:proofErr w:type="spellStart"/>
      <w:r w:rsidR="00E63F82">
        <w:rPr>
          <w:rFonts w:ascii="Times New Roman" w:hAnsi="Times New Roman" w:cs="Times New Roman"/>
          <w:sz w:val="24"/>
          <w:szCs w:val="24"/>
        </w:rPr>
        <w:t>EPP</w:t>
      </w:r>
      <w:proofErr w:type="spellEnd"/>
      <w:r w:rsidR="00E63F82">
        <w:rPr>
          <w:rFonts w:ascii="Times New Roman" w:hAnsi="Times New Roman" w:cs="Times New Roman"/>
          <w:sz w:val="24"/>
          <w:szCs w:val="24"/>
        </w:rPr>
        <w:t xml:space="preserve"> e Frutale Indústria de Alimentos Ltda </w:t>
      </w:r>
      <w:r>
        <w:rPr>
          <w:rFonts w:ascii="Times New Roman" w:hAnsi="Times New Roman" w:cs="Times New Roman"/>
          <w:sz w:val="24"/>
          <w:szCs w:val="24"/>
        </w:rPr>
        <w:t xml:space="preserve">não se interessaram em participar presencialmente da sessão, </w:t>
      </w:r>
      <w:r w:rsidR="00E63F82">
        <w:rPr>
          <w:rFonts w:ascii="Times New Roman" w:hAnsi="Times New Roman" w:cs="Times New Roman"/>
          <w:sz w:val="24"/>
          <w:szCs w:val="24"/>
        </w:rPr>
        <w:t xml:space="preserve">apenas </w:t>
      </w:r>
      <w:r>
        <w:rPr>
          <w:rFonts w:ascii="Times New Roman" w:hAnsi="Times New Roman" w:cs="Times New Roman"/>
          <w:sz w:val="24"/>
          <w:szCs w:val="24"/>
        </w:rPr>
        <w:t>entregaram seus envelopes e documentos. Por fora dos envelopes, fo</w:t>
      </w:r>
      <w:r w:rsidR="00E63F82">
        <w:rPr>
          <w:rFonts w:ascii="Times New Roman" w:hAnsi="Times New Roman" w:cs="Times New Roman"/>
          <w:sz w:val="24"/>
          <w:szCs w:val="24"/>
        </w:rPr>
        <w:t>ram</w:t>
      </w:r>
      <w:r w:rsidRPr="00E5147A">
        <w:rPr>
          <w:rFonts w:ascii="Times New Roman" w:hAnsi="Times New Roman" w:cs="Times New Roman"/>
          <w:sz w:val="24"/>
          <w:szCs w:val="24"/>
        </w:rPr>
        <w:t xml:space="preserve"> recebida</w:t>
      </w:r>
      <w:r w:rsidR="00E63F82">
        <w:rPr>
          <w:rFonts w:ascii="Times New Roman" w:hAnsi="Times New Roman" w:cs="Times New Roman"/>
          <w:sz w:val="24"/>
          <w:szCs w:val="24"/>
        </w:rPr>
        <w:t>s</w:t>
      </w:r>
      <w:r w:rsidRPr="00E5147A">
        <w:rPr>
          <w:rFonts w:ascii="Times New Roman" w:hAnsi="Times New Roman" w:cs="Times New Roman"/>
          <w:sz w:val="24"/>
          <w:szCs w:val="24"/>
        </w:rPr>
        <w:t xml:space="preserve"> a</w:t>
      </w:r>
      <w:r w:rsidR="00E63F82">
        <w:rPr>
          <w:rFonts w:ascii="Times New Roman" w:hAnsi="Times New Roman" w:cs="Times New Roman"/>
          <w:sz w:val="24"/>
          <w:szCs w:val="24"/>
        </w:rPr>
        <w:t>s</w:t>
      </w:r>
      <w:r w:rsidRPr="00E5147A">
        <w:rPr>
          <w:rFonts w:ascii="Times New Roman" w:hAnsi="Times New Roman" w:cs="Times New Roman"/>
          <w:sz w:val="24"/>
          <w:szCs w:val="24"/>
        </w:rPr>
        <w:t xml:space="preserve"> declaraç</w:t>
      </w:r>
      <w:r w:rsidR="00E63F82">
        <w:rPr>
          <w:rFonts w:ascii="Times New Roman" w:hAnsi="Times New Roman" w:cs="Times New Roman"/>
          <w:sz w:val="24"/>
          <w:szCs w:val="24"/>
        </w:rPr>
        <w:t>ões</w:t>
      </w:r>
      <w:r w:rsidRPr="00E5147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63F82">
        <w:rPr>
          <w:rFonts w:ascii="Times New Roman" w:hAnsi="Times New Roman" w:cs="Times New Roman"/>
          <w:sz w:val="24"/>
          <w:szCs w:val="24"/>
        </w:rPr>
        <w:t xml:space="preserve">pleno </w:t>
      </w:r>
      <w:r w:rsidRPr="00E5147A">
        <w:rPr>
          <w:rFonts w:ascii="Times New Roman" w:hAnsi="Times New Roman" w:cs="Times New Roman"/>
          <w:sz w:val="24"/>
          <w:szCs w:val="24"/>
        </w:rPr>
        <w:t>cumpr</w:t>
      </w:r>
      <w:r w:rsidR="00E63F82">
        <w:rPr>
          <w:rFonts w:ascii="Times New Roman" w:hAnsi="Times New Roman" w:cs="Times New Roman"/>
          <w:sz w:val="24"/>
          <w:szCs w:val="24"/>
        </w:rPr>
        <w:t>imento</w:t>
      </w:r>
      <w:r w:rsidRPr="00E5147A">
        <w:rPr>
          <w:rFonts w:ascii="Times New Roman" w:hAnsi="Times New Roman" w:cs="Times New Roman"/>
          <w:sz w:val="24"/>
          <w:szCs w:val="24"/>
        </w:rPr>
        <w:t xml:space="preserve"> </w:t>
      </w:r>
      <w:r w:rsidR="00E63F82">
        <w:rPr>
          <w:rFonts w:ascii="Times New Roman" w:hAnsi="Times New Roman" w:cs="Times New Roman"/>
          <w:sz w:val="24"/>
          <w:szCs w:val="24"/>
        </w:rPr>
        <w:t>a</w:t>
      </w:r>
      <w:r w:rsidRPr="00E5147A">
        <w:rPr>
          <w:rFonts w:ascii="Times New Roman" w:hAnsi="Times New Roman" w:cs="Times New Roman"/>
          <w:sz w:val="24"/>
          <w:szCs w:val="24"/>
        </w:rPr>
        <w:t>os requisitos de habilitação.</w:t>
      </w:r>
      <w:r>
        <w:rPr>
          <w:rFonts w:ascii="Times New Roman" w:hAnsi="Times New Roman" w:cs="Times New Roman"/>
          <w:sz w:val="24"/>
          <w:szCs w:val="24"/>
        </w:rPr>
        <w:t xml:space="preserve"> Foram rubricados todos os envelopes e documentos pelo pregoeiro e </w:t>
      </w:r>
      <w:r w:rsidR="00E63F82">
        <w:rPr>
          <w:rFonts w:ascii="Times New Roman" w:hAnsi="Times New Roman" w:cs="Times New Roman"/>
          <w:sz w:val="24"/>
          <w:szCs w:val="24"/>
        </w:rPr>
        <w:t>demais presentes</w:t>
      </w:r>
      <w:r>
        <w:rPr>
          <w:rFonts w:ascii="Times New Roman" w:hAnsi="Times New Roman" w:cs="Times New Roman"/>
          <w:sz w:val="24"/>
          <w:szCs w:val="24"/>
        </w:rPr>
        <w:t xml:space="preserve"> e em seguida passou-se para a abertura dos envelopes de propostas.</w:t>
      </w:r>
    </w:p>
    <w:p w14:paraId="16333BCF" w14:textId="3DABA751" w:rsidR="004D7843" w:rsidRDefault="004D7843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Abertos os envelopes de propostas</w:t>
      </w:r>
      <w:r w:rsidRPr="00F96948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s licitantes</w:t>
      </w:r>
      <w:r w:rsidRPr="0027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9E3">
        <w:rPr>
          <w:rFonts w:ascii="Times New Roman" w:hAnsi="Times New Roman" w:cs="Times New Roman"/>
          <w:sz w:val="24"/>
          <w:szCs w:val="24"/>
        </w:rPr>
        <w:t>Mirdes</w:t>
      </w:r>
      <w:proofErr w:type="spellEnd"/>
      <w:r w:rsidR="00A679E3">
        <w:rPr>
          <w:rFonts w:ascii="Times New Roman" w:hAnsi="Times New Roman" w:cs="Times New Roman"/>
          <w:sz w:val="24"/>
          <w:szCs w:val="24"/>
        </w:rPr>
        <w:t xml:space="preserve"> Girotto Rossini </w:t>
      </w:r>
      <w:proofErr w:type="spellStart"/>
      <w:r w:rsidR="00694952">
        <w:rPr>
          <w:rFonts w:ascii="Times New Roman" w:hAnsi="Times New Roman" w:cs="Times New Roman"/>
          <w:sz w:val="24"/>
          <w:szCs w:val="24"/>
        </w:rPr>
        <w:t>EPP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43E3">
        <w:rPr>
          <w:rFonts w:ascii="Times New Roman" w:hAnsi="Times New Roman" w:cs="Times New Roman"/>
          <w:sz w:val="24"/>
          <w:szCs w:val="24"/>
        </w:rPr>
        <w:t xml:space="preserve">Mercado Ferrari &amp; </w:t>
      </w:r>
      <w:proofErr w:type="spellStart"/>
      <w:r w:rsidRPr="00C843E3">
        <w:rPr>
          <w:rFonts w:ascii="Times New Roman" w:hAnsi="Times New Roman" w:cs="Times New Roman"/>
          <w:sz w:val="24"/>
          <w:szCs w:val="24"/>
        </w:rPr>
        <w:t>Cenci</w:t>
      </w:r>
      <w:proofErr w:type="spellEnd"/>
      <w:r w:rsidRPr="00C843E3">
        <w:rPr>
          <w:rFonts w:ascii="Times New Roman" w:hAnsi="Times New Roman" w:cs="Times New Roman"/>
          <w:sz w:val="24"/>
          <w:szCs w:val="24"/>
        </w:rPr>
        <w:t xml:space="preserve"> Ltda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69293C">
        <w:rPr>
          <w:rFonts w:ascii="Times New Roman" w:hAnsi="Times New Roman" w:cs="Times New Roman"/>
          <w:sz w:val="24"/>
          <w:szCs w:val="24"/>
        </w:rPr>
        <w:t>Frutale Indústria de Alimentos Ltda</w:t>
      </w:r>
      <w:r>
        <w:rPr>
          <w:rFonts w:ascii="Times New Roman" w:hAnsi="Times New Roman" w:cs="Times New Roman"/>
          <w:sz w:val="24"/>
          <w:szCs w:val="24"/>
        </w:rPr>
        <w:t>, foram rubricadas as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sz w:val="24"/>
          <w:szCs w:val="24"/>
        </w:rPr>
        <w:t>s pelo Pregoeiro</w:t>
      </w:r>
      <w:r w:rsidR="006B37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948">
        <w:rPr>
          <w:rFonts w:ascii="Times New Roman" w:hAnsi="Times New Roman" w:cs="Times New Roman"/>
          <w:sz w:val="24"/>
          <w:szCs w:val="24"/>
        </w:rPr>
        <w:t>pela equipe de apoi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B37B1">
        <w:rPr>
          <w:rFonts w:ascii="Times New Roman" w:hAnsi="Times New Roman" w:cs="Times New Roman"/>
          <w:sz w:val="24"/>
          <w:szCs w:val="24"/>
        </w:rPr>
        <w:t xml:space="preserve"> e pelo representante presente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6948">
        <w:rPr>
          <w:rFonts w:ascii="Times New Roman" w:hAnsi="Times New Roman" w:cs="Times New Roman"/>
          <w:sz w:val="24"/>
          <w:szCs w:val="24"/>
        </w:rPr>
        <w:t>Posterior</w:t>
      </w:r>
      <w:r>
        <w:rPr>
          <w:rFonts w:ascii="Times New Roman" w:hAnsi="Times New Roman" w:cs="Times New Roman"/>
          <w:sz w:val="24"/>
          <w:szCs w:val="24"/>
        </w:rPr>
        <w:t>mente a análise da adequação das propostas</w:t>
      </w:r>
      <w:r w:rsidRPr="00F96948">
        <w:rPr>
          <w:rFonts w:ascii="Times New Roman" w:hAnsi="Times New Roman" w:cs="Times New Roman"/>
          <w:sz w:val="24"/>
          <w:szCs w:val="24"/>
        </w:rPr>
        <w:t xml:space="preserve"> às exigências </w:t>
      </w:r>
      <w:r>
        <w:rPr>
          <w:rFonts w:ascii="Times New Roman" w:hAnsi="Times New Roman" w:cs="Times New Roman"/>
          <w:sz w:val="24"/>
          <w:szCs w:val="24"/>
        </w:rPr>
        <w:t>do edital</w:t>
      </w:r>
      <w:r w:rsidRPr="00F96948">
        <w:rPr>
          <w:rFonts w:ascii="Times New Roman" w:hAnsi="Times New Roman" w:cs="Times New Roman"/>
          <w:sz w:val="24"/>
          <w:szCs w:val="24"/>
        </w:rPr>
        <w:t xml:space="preserve">, o Pregoeiro deliberou </w:t>
      </w:r>
      <w:r>
        <w:rPr>
          <w:rFonts w:ascii="Times New Roman" w:hAnsi="Times New Roman" w:cs="Times New Roman"/>
          <w:sz w:val="24"/>
          <w:szCs w:val="24"/>
        </w:rPr>
        <w:t>por classificar todas as propostas</w:t>
      </w:r>
      <w:r w:rsidR="007508AF">
        <w:rPr>
          <w:rFonts w:ascii="Times New Roman" w:hAnsi="Times New Roman" w:cs="Times New Roman"/>
          <w:sz w:val="24"/>
          <w:szCs w:val="24"/>
        </w:rPr>
        <w:t>.</w:t>
      </w:r>
    </w:p>
    <w:p w14:paraId="44113F96" w14:textId="6C824904" w:rsidR="007508AF" w:rsidRDefault="007508AF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seguida foi realizada a sessão de lances, com a participação do representante da empresa Mercado Ferrari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Cenci</w:t>
      </w:r>
      <w:proofErr w:type="spellEnd"/>
      <w:r w:rsidR="00D34C09">
        <w:rPr>
          <w:rFonts w:ascii="Times New Roman" w:hAnsi="Times New Roman" w:cs="Times New Roman"/>
          <w:sz w:val="24"/>
          <w:szCs w:val="24"/>
        </w:rPr>
        <w:t xml:space="preserve"> Ltda</w:t>
      </w:r>
      <w:r>
        <w:rPr>
          <w:rFonts w:ascii="Times New Roman" w:hAnsi="Times New Roman" w:cs="Times New Roman"/>
          <w:sz w:val="24"/>
          <w:szCs w:val="24"/>
        </w:rPr>
        <w:t xml:space="preserve">, obedecendo às </w:t>
      </w:r>
      <w:r w:rsidR="00E61662">
        <w:rPr>
          <w:rFonts w:ascii="Times New Roman" w:hAnsi="Times New Roman" w:cs="Times New Roman"/>
          <w:sz w:val="24"/>
          <w:szCs w:val="24"/>
        </w:rPr>
        <w:t>regras</w:t>
      </w:r>
      <w:r>
        <w:rPr>
          <w:rFonts w:ascii="Times New Roman" w:hAnsi="Times New Roman" w:cs="Times New Roman"/>
          <w:sz w:val="24"/>
          <w:szCs w:val="24"/>
        </w:rPr>
        <w:t xml:space="preserve"> do Edital, sendo definidos os vencedores de cada item, conforme tabela abaixo:</w:t>
      </w:r>
    </w:p>
    <w:tbl>
      <w:tblPr>
        <w:tblW w:w="878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4784"/>
        <w:gridCol w:w="1185"/>
        <w:gridCol w:w="851"/>
        <w:gridCol w:w="992"/>
      </w:tblGrid>
      <w:tr w:rsidR="00E90864" w:rsidRPr="00E90864" w14:paraId="7E2F8755" w14:textId="77777777" w:rsidTr="00E90864">
        <w:tc>
          <w:tcPr>
            <w:tcW w:w="9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419495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b/>
                <w:sz w:val="18"/>
                <w:szCs w:val="18"/>
              </w:rPr>
              <w:t>Item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91E826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b/>
                <w:sz w:val="18"/>
                <w:szCs w:val="18"/>
              </w:rPr>
              <w:t>Descrição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27DFC1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b/>
                <w:sz w:val="18"/>
                <w:szCs w:val="18"/>
              </w:rPr>
              <w:t>Quant.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63DDC0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b/>
                <w:sz w:val="18"/>
                <w:szCs w:val="18"/>
              </w:rPr>
              <w:t>Unid.</w:t>
            </w:r>
          </w:p>
        </w:tc>
      </w:tr>
      <w:tr w:rsidR="00E90864" w:rsidRPr="00E90864" w14:paraId="638C0A3C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067C9F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8BB7C1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ABACAXI PÉROLA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937DA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422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4476F7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2545947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E71901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B28D1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DB7C0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32F09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4EDA89C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95DACD6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BC878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A719C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94F72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R$ 2.911,80</w:t>
            </w:r>
          </w:p>
        </w:tc>
      </w:tr>
      <w:tr w:rsidR="00E90864" w:rsidRPr="00E90864" w14:paraId="7860B3E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0E485B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EB737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B93A8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06290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R$ 2.954,00</w:t>
            </w:r>
          </w:p>
        </w:tc>
      </w:tr>
      <w:tr w:rsidR="00E90864" w:rsidRPr="00E90864" w14:paraId="0134B939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0E388C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4021F1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AÇUCAR BAUNILHA LÍQUIDA 30 ML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07094E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A0DDF1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7D0666B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B2776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9A9C8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72E51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CC8B3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565A779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9A0813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8A982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FC541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R$ 8,8900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33694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R$ 26,67</w:t>
            </w:r>
          </w:p>
        </w:tc>
      </w:tr>
      <w:tr w:rsidR="00E90864" w:rsidRPr="00E90864" w14:paraId="358578A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7ABFCC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0C6AD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6B246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R$ 9,3000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5F5D2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R$ 27,90</w:t>
            </w:r>
          </w:p>
        </w:tc>
      </w:tr>
      <w:tr w:rsidR="00E90864" w:rsidRPr="00E90864" w14:paraId="493E33C2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C73B16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D69C8D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AÇÚCAR BRANCO 5 KG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E4A7C5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9174E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PAC</w:t>
            </w:r>
          </w:p>
        </w:tc>
      </w:tr>
      <w:tr w:rsidR="00E90864" w:rsidRPr="00E90864" w14:paraId="2A64475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25466A6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F2F1F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38FD0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4FB1C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3F036BC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412580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C7186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00BCF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R$ 21,8700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5DAEA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R$ 721,71</w:t>
            </w:r>
          </w:p>
        </w:tc>
      </w:tr>
      <w:tr w:rsidR="00E90864" w:rsidRPr="00E90864" w14:paraId="3E6E866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4B9DD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F24EE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CA47B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R$ 23,9900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2F161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R$ 791,67</w:t>
            </w:r>
          </w:p>
        </w:tc>
      </w:tr>
      <w:tr w:rsidR="00E90864" w:rsidRPr="00E90864" w14:paraId="091372C5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12723C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593E3D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AIPIM DESCASCADO CONGELADO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981CB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793B85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484AB24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26938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F6A97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CF102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AB28D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E55F69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4A6E08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01845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3F1F5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A385E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R$ 198,00</w:t>
            </w:r>
          </w:p>
        </w:tc>
      </w:tr>
      <w:tr w:rsidR="00E90864" w:rsidRPr="00E90864" w14:paraId="1C5C953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2E1034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4866B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99F1F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R$ 10,9800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E48F5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R$ 219,60</w:t>
            </w:r>
          </w:p>
        </w:tc>
      </w:tr>
      <w:tr w:rsidR="00E90864" w:rsidRPr="00E90864" w14:paraId="4C5E9C57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6D51BD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899340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ALHO 200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6D201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D74293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5937B2B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4A0A2A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8BB8F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443B6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A74CB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80085B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8CF2DC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1D1B3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A8FB1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B5AED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R$ 136,00</w:t>
            </w:r>
          </w:p>
        </w:tc>
      </w:tr>
      <w:tr w:rsidR="00E90864" w:rsidRPr="00E90864" w14:paraId="52BE447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172FC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918F4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32A5D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10ACB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R$ 161,16</w:t>
            </w:r>
          </w:p>
        </w:tc>
      </w:tr>
      <w:tr w:rsidR="00E90864" w:rsidRPr="00E90864" w14:paraId="554F0019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546EB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A28C0F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AMIDO DE MILHO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87EC28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1FA95B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1D0CBA2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2C39EC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AE9D5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D61DA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3C080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76886CF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4E3A32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1B435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F33CC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6F151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R$ 8,97</w:t>
            </w:r>
          </w:p>
        </w:tc>
      </w:tr>
      <w:tr w:rsidR="00E90864" w:rsidRPr="00E90864" w14:paraId="2065D19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ACA261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24F84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55C29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R$ 4,2300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16EBE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R$ 12,69</w:t>
            </w:r>
          </w:p>
        </w:tc>
      </w:tr>
      <w:tr w:rsidR="00E90864" w:rsidRPr="00E90864" w14:paraId="69F58B34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D27712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D2D3F2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APRESUNTADO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BDBE45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D3306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491C3F0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EA404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B0BD5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5C420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5E638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2377630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AAD05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07DA3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4C7CA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R$ 22,9000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56DD5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R$ 641,20</w:t>
            </w:r>
          </w:p>
        </w:tc>
      </w:tr>
      <w:tr w:rsidR="00E90864" w:rsidRPr="00E90864" w14:paraId="61A421B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61EAB0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94212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C9C24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R$ 23,0000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2F964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R$ 644,00</w:t>
            </w:r>
          </w:p>
        </w:tc>
      </w:tr>
      <w:tr w:rsidR="00E90864" w:rsidRPr="00E90864" w14:paraId="1AA647F2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0AF3F9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E27DF0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ARROZ BRANCO POLIDO, TIPO 1, 5 KG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AA3A83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37856C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28684F3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22CA1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B05AA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939C3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DC4C5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C4D916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4B49726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176B4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7BD19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R$ 21,9000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249AA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R$ 1.489,20</w:t>
            </w:r>
          </w:p>
        </w:tc>
      </w:tr>
      <w:tr w:rsidR="00E90864" w:rsidRPr="00E90864" w14:paraId="0B3A31A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CFA74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515BF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41A7F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R$ 21,9900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D4652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R$ 1.495,32</w:t>
            </w:r>
          </w:p>
        </w:tc>
      </w:tr>
      <w:tr w:rsidR="00E90864" w:rsidRPr="00E90864" w14:paraId="3148A590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28FF0B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1291E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AVEIA EM FLOCOS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E73C9D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14352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70B513C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B04513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AC84E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731DD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4C49B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9A1DC8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DC47D66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0BB69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69183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D31A3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R$ 63,00</w:t>
            </w:r>
          </w:p>
        </w:tc>
      </w:tr>
      <w:tr w:rsidR="00E90864" w:rsidRPr="00E90864" w14:paraId="02945B5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96803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C0740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30DC8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R$ 4,8000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8A240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R$ 67,20</w:t>
            </w:r>
          </w:p>
        </w:tc>
      </w:tr>
      <w:tr w:rsidR="00E90864" w:rsidRPr="00E90864" w14:paraId="1027DBCB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07FC5D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0D557F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BANANA CATURRA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39BA80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779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8A929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7A92428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427C22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502FF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4D738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5680A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5A3F625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80F60B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FDB89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A0A6C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R$ 3,4000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2B9D5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R$ 2.648,60</w:t>
            </w:r>
          </w:p>
        </w:tc>
      </w:tr>
      <w:tr w:rsidR="00E90864" w:rsidRPr="00E90864" w14:paraId="068D313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ACFCE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70441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F0724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5D04C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R$ 2.726,50</w:t>
            </w:r>
          </w:p>
        </w:tc>
      </w:tr>
      <w:tr w:rsidR="00E90864" w:rsidRPr="00E90864" w14:paraId="7411AD0A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1A5EC8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57030A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BANHA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C06DA9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DFBE87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22EDD8A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283F0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0807F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26E06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7ACBE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0844E76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99E4AA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A3A2E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ADE39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R$ 13,9000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00157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R$ 83,40</w:t>
            </w:r>
          </w:p>
        </w:tc>
      </w:tr>
      <w:tr w:rsidR="00E90864" w:rsidRPr="00E90864" w14:paraId="7B2EF3E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66F0F0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A1200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561F6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R$ 14,0000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00A10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R$ 84,00</w:t>
            </w:r>
          </w:p>
        </w:tc>
      </w:tr>
      <w:tr w:rsidR="00E90864" w:rsidRPr="00E90864" w14:paraId="74C06575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3505EC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D51D5F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BATATA ROSA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78AF38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AD206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78C2F6E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4011E2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EDD61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3B251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0AE36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4C35411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A85F75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6FC51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E7D09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39887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R$ 2.023,70</w:t>
            </w:r>
          </w:p>
        </w:tc>
      </w:tr>
      <w:tr w:rsidR="00E90864" w:rsidRPr="00E90864" w14:paraId="4FC8272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20F76A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4800A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4E80B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AC586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R$ 2.229,50</w:t>
            </w:r>
          </w:p>
        </w:tc>
      </w:tr>
      <w:tr w:rsidR="00E90864" w:rsidRPr="00E90864" w14:paraId="7B85E3A9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93FFA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4C391B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BEBIDA LÁCTEA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BB0B5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BAE5F2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L</w:t>
            </w:r>
          </w:p>
        </w:tc>
      </w:tr>
      <w:tr w:rsidR="00E90864" w:rsidRPr="00E90864" w14:paraId="526706F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A7BD1F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31D4A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B7FD2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77D65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7AF45E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8354D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5AF33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31F59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R$ 5,3900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A6EBC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R$ 474,32</w:t>
            </w:r>
          </w:p>
        </w:tc>
      </w:tr>
      <w:tr w:rsidR="00E90864" w:rsidRPr="00E90864" w14:paraId="7B3F59B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1A3D6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B2B45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BD6D9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R$ 6,8000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21D04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R$ 598,40</w:t>
            </w:r>
          </w:p>
        </w:tc>
      </w:tr>
      <w:tr w:rsidR="00E90864" w:rsidRPr="00E90864" w14:paraId="63FA59D1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862280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A6B7A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BOLACHA CASEIRA TRADICIONAL 400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EE0B8C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E1E1AE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PAC</w:t>
            </w:r>
          </w:p>
        </w:tc>
      </w:tr>
      <w:tr w:rsidR="00E90864" w:rsidRPr="00E90864" w14:paraId="1A12751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54A1B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CD77F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805AA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22B8A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2309059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22194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311F5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8C6FA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A416B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R$ 375,00</w:t>
            </w:r>
          </w:p>
        </w:tc>
      </w:tr>
      <w:tr w:rsidR="00E90864" w:rsidRPr="00E90864" w14:paraId="7E22547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C2721E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4D7F4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189C2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2AC05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R$ 424,00</w:t>
            </w:r>
          </w:p>
        </w:tc>
      </w:tr>
      <w:tr w:rsidR="00E90864" w:rsidRPr="00E90864" w14:paraId="2B3BE1AB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108C7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EA771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CACAU EM PÓ 100% (100 g)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4E7ABD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B7FB9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7F9801E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34D22B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3A2FF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4EA38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E4E7A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CB4926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58DEE0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F09C9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B3385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8587B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R$ 106,20</w:t>
            </w:r>
          </w:p>
        </w:tc>
      </w:tr>
      <w:tr w:rsidR="00E90864" w:rsidRPr="00E90864" w14:paraId="36E0939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662781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A5633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DD226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7DC44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R$ 108,00</w:t>
            </w:r>
          </w:p>
        </w:tc>
      </w:tr>
      <w:tr w:rsidR="00E90864" w:rsidRPr="00E90864" w14:paraId="43C69DCE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08BDF7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109254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CANELA EM PÓ 50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E9275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995D2D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4F2366A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5A0D2E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C7FDC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5F799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C73AB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C5913A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26D48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B475D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1AA74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R$ 4,9800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9042A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R$ 14,94</w:t>
            </w:r>
          </w:p>
        </w:tc>
      </w:tr>
      <w:tr w:rsidR="00E90864" w:rsidRPr="00E90864" w14:paraId="0B3515A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0539622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B34D2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A2960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R$ 5,9990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613B8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R$ 18,00</w:t>
            </w:r>
          </w:p>
        </w:tc>
      </w:tr>
      <w:tr w:rsidR="00E90864" w:rsidRPr="00E90864" w14:paraId="0CC291DC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E8CE50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E3A7E2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CARNE BOVINA MOÍDA, 2ª CATEGORIA (500 g), CONGELADA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50684B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907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61F606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5DE9787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F62661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F41B1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BEF4F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C7FAB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56A139A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0C0875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13E67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7D84B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R$ 15,3000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58B19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R$ 13.877,10</w:t>
            </w:r>
          </w:p>
        </w:tc>
      </w:tr>
      <w:tr w:rsidR="00E90864" w:rsidRPr="00E90864" w14:paraId="1AD7229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22CBE8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9680F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DD31A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R$ 15,5000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C5F86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R$ 14.058,50</w:t>
            </w:r>
          </w:p>
        </w:tc>
      </w:tr>
      <w:tr w:rsidR="00E90864" w:rsidRPr="00E90864" w14:paraId="5116F952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57DEC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809D71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CARNE SUÍNA MOÍDA 500G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8DC86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4CF31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PAC</w:t>
            </w:r>
          </w:p>
        </w:tc>
      </w:tr>
      <w:tr w:rsidR="00E90864" w:rsidRPr="00E90864" w14:paraId="39CD2BC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967A69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6DD21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222FF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96447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6B103B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F151AA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AC5CB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6D054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71901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R$ 2.066,40</w:t>
            </w:r>
          </w:p>
        </w:tc>
      </w:tr>
      <w:tr w:rsidR="00E90864" w:rsidRPr="00E90864" w14:paraId="3594783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E8630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2B5AA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40CBF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DCED9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R$ 2.070,00</w:t>
            </w:r>
          </w:p>
        </w:tc>
      </w:tr>
      <w:tr w:rsidR="00E90864" w:rsidRPr="00E90864" w14:paraId="7EC7896F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BD51AE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975842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CEBOLA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5BB88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5C26C7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68215185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7F06BB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61708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278A9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FDAEA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9A12A5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1413EE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16C06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DF971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R$ 5,4500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B33FB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R$ 1.155,40</w:t>
            </w:r>
          </w:p>
        </w:tc>
      </w:tr>
      <w:tr w:rsidR="00E90864" w:rsidRPr="00E90864" w14:paraId="26DADF0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6E184D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B34D3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A6B1B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FBA44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R$ 1.166,00</w:t>
            </w:r>
          </w:p>
        </w:tc>
      </w:tr>
      <w:tr w:rsidR="00E90864" w:rsidRPr="00E90864" w14:paraId="47379E89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5AA430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FDAC56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COLORÍFICO ALIMENTÍCIO 200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D2DF8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2D6D85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49C94A3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C9C86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1B1BE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0AFF2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EB73E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05B577F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30104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ECF21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0F6F9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R$ 2,9500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37A4A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R$ 59,00</w:t>
            </w:r>
          </w:p>
        </w:tc>
      </w:tr>
      <w:tr w:rsidR="00E90864" w:rsidRPr="00E90864" w14:paraId="3CAA5A5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DC8D10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086C5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30005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8919A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R$ 60,00</w:t>
            </w:r>
          </w:p>
        </w:tc>
      </w:tr>
      <w:tr w:rsidR="00E90864" w:rsidRPr="00E90864" w14:paraId="4F50C830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E595FD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5BE0AC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COLORÍFICO ALIMENTÍCIO 500g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B0482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3CC4A7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27B1CAA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91CABE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FCC92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BD315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1A801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5A89459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AB834A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C87ED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B6392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R$ 6,4000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BC22A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R$ 108,80</w:t>
            </w:r>
          </w:p>
        </w:tc>
      </w:tr>
      <w:tr w:rsidR="00E90864" w:rsidRPr="00E90864" w14:paraId="76D345A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F3EA5A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664A5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3FC94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1A379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R$ 110,50</w:t>
            </w:r>
          </w:p>
        </w:tc>
      </w:tr>
      <w:tr w:rsidR="00E90864" w:rsidRPr="00E90864" w14:paraId="15C96C0C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224723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B3F3BC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CREME DE LEITE/NATA, PASTEURIZADO 300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3E5A5F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1D296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19411C6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B42BAD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07741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FDA56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BEE41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674FB0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1EA566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02A5B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9BF26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R$ 9,4000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AE8D7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R$ 611,00</w:t>
            </w:r>
          </w:p>
        </w:tc>
      </w:tr>
      <w:tr w:rsidR="00E90864" w:rsidRPr="00E90864" w14:paraId="43EAF10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0CDE57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E92ED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B5FC4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9C801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R$ 617,50</w:t>
            </w:r>
          </w:p>
        </w:tc>
      </w:tr>
      <w:tr w:rsidR="00E90864" w:rsidRPr="00E90864" w14:paraId="4C344D43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72EAC3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4914C5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ENDRO 20G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52A6C5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78B0B1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6A23905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D84E52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56B1A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EB046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14B2F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417985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16634A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FF921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951E1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R$ 2,2000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B0B4D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R$ 30,80</w:t>
            </w:r>
          </w:p>
        </w:tc>
      </w:tr>
      <w:tr w:rsidR="00E90864" w:rsidRPr="00E90864" w14:paraId="3D8DDF6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3D215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34121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A6EB4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R$ 2,2500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9BC97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R$ 31,50</w:t>
            </w:r>
          </w:p>
        </w:tc>
      </w:tr>
      <w:tr w:rsidR="00E90864" w:rsidRPr="00E90864" w14:paraId="76EDFCE5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C0838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283B23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FARINHA DE AVEIA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1586A0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7E77E8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PAC</w:t>
            </w:r>
          </w:p>
        </w:tc>
      </w:tr>
      <w:tr w:rsidR="00E90864" w:rsidRPr="00E90864" w14:paraId="314437C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30BE71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AC0CA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6F4E1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12E0B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7436705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11BCE7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CB8B0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A1A4C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R$ 4,4000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3B04D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R$ 39,60</w:t>
            </w:r>
          </w:p>
        </w:tc>
      </w:tr>
      <w:tr w:rsidR="00E90864" w:rsidRPr="00E90864" w14:paraId="693158F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77FD22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AD1BD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112D5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054B9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R$ 40,50</w:t>
            </w:r>
          </w:p>
        </w:tc>
      </w:tr>
      <w:tr w:rsidR="00E90864" w:rsidRPr="00E90864" w14:paraId="120C2E95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52EBA4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ADC2C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FARINHA DE MILHO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16764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C56DA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57B81B2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63CEA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FD177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7B29C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FF359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230679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F6889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E24E5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E4186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88F51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R$ 589,50</w:t>
            </w:r>
          </w:p>
        </w:tc>
      </w:tr>
      <w:tr w:rsidR="00E90864" w:rsidRPr="00E90864" w14:paraId="03622EA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03416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F1110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2799C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R$ 4,8000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44404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R$ 628,80</w:t>
            </w:r>
          </w:p>
        </w:tc>
      </w:tr>
      <w:tr w:rsidR="00E90864" w:rsidRPr="00E90864" w14:paraId="6EF9D27D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A5384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56CD3B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FARINHA DE TRIGO ESPECIAL 5 KG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01BCE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CB821E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PAC</w:t>
            </w:r>
          </w:p>
        </w:tc>
      </w:tr>
      <w:tr w:rsidR="00E90864" w:rsidRPr="00E90864" w14:paraId="47E9239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0D068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BFA83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A5B4B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12378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26745DA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60720C2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80A89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CF805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R$ 19,4000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7B764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R$ 1.532,60</w:t>
            </w:r>
          </w:p>
        </w:tc>
      </w:tr>
      <w:tr w:rsidR="00E90864" w:rsidRPr="00E90864" w14:paraId="574484E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9389DF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0FDFB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06866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R$ 19,5000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5E573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R$ 1.540,50</w:t>
            </w:r>
          </w:p>
        </w:tc>
      </w:tr>
      <w:tr w:rsidR="00E90864" w:rsidRPr="00E90864" w14:paraId="04F4064B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AAAE36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E22E8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FARINHA DE TRIGO INTEGRAL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1F915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E17751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2820CB0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0A2264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A3C3D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9C081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EF01B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2EFD90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D18A7D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EB27E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6702D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R$ 4,7500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E3D85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R$ 71,25</w:t>
            </w:r>
          </w:p>
        </w:tc>
      </w:tr>
      <w:tr w:rsidR="00E90864" w:rsidRPr="00E90864" w14:paraId="49B6341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659D6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54A40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24928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R$ 6,4000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17236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R$ 96,00</w:t>
            </w:r>
          </w:p>
        </w:tc>
      </w:tr>
      <w:tr w:rsidR="00E90864" w:rsidRPr="00E90864" w14:paraId="5499EF41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DF9DC2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57FB70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FEIJÃO PRETO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9D994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0E1DC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71945114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07C69C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F2D6F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2E0CF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B31E0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38A14F3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1F7583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00EC4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74807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71ED1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R$ 852,72</w:t>
            </w:r>
          </w:p>
        </w:tc>
      </w:tr>
      <w:tr w:rsidR="00E90864" w:rsidRPr="00E90864" w14:paraId="6E08C8B5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F69C6B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F9B92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417A2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F88B6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R$ 969,00</w:t>
            </w:r>
          </w:p>
        </w:tc>
      </w:tr>
      <w:tr w:rsidR="00E90864" w:rsidRPr="00E90864" w14:paraId="35FE1108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208B3E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2E9766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FERMENTO BIOLÓGICO SECO (125 g)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70726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1E1FEE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2E93EBD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EE0438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8CB51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0D169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287EC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5828A80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BCC3BC6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1E078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129AF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R$ 7,2500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D0751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R$ 58,00</w:t>
            </w:r>
          </w:p>
        </w:tc>
      </w:tr>
      <w:tr w:rsidR="00E90864" w:rsidRPr="00E90864" w14:paraId="4E48F1B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AC308F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3C74D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5AB53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R$ 8,2500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E6F4C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R$ 66,00</w:t>
            </w:r>
          </w:p>
        </w:tc>
      </w:tr>
      <w:tr w:rsidR="00E90864" w:rsidRPr="00E90864" w14:paraId="6FDECE5D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F6E1CF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E5A635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FERMENTO BIOLÓGICO SECO (500 g)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A19CC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08638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0487AB4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9FB8F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87232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5CB06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E8A82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0188D30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3C16A06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0D55B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9E897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R$ 20,0000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0CDD0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R$ 120,00</w:t>
            </w:r>
          </w:p>
        </w:tc>
      </w:tr>
      <w:tr w:rsidR="00E90864" w:rsidRPr="00E90864" w14:paraId="4EE4B37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91479D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927C0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ACFEF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R$ 29,9000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BE558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R$ 179,40</w:t>
            </w:r>
          </w:p>
        </w:tc>
      </w:tr>
      <w:tr w:rsidR="00E90864" w:rsidRPr="00E90864" w14:paraId="5335C887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6C5299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4D8F4B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FERMENTO QUÍMICO 100G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2303A0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F2E6DC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102E4C1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5AB21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6F0E6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88241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DC5ED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280800D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293EB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577C5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4B217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4F29E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R$ 48,72</w:t>
            </w:r>
          </w:p>
        </w:tc>
      </w:tr>
      <w:tr w:rsidR="00E90864" w:rsidRPr="00E90864" w14:paraId="0398811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615750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36579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CC215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27D16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R$ 49,00</w:t>
            </w:r>
          </w:p>
        </w:tc>
      </w:tr>
      <w:tr w:rsidR="00E90864" w:rsidRPr="00E90864" w14:paraId="03097414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9CCC5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658B51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FERMENTO QUÍMICO 500G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427509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34BEE8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1BC6FDC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B6D2F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C94F2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EED68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A8AB7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50F29D5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C0367D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B3365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395B6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74ABE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R$ 102,00</w:t>
            </w:r>
          </w:p>
        </w:tc>
      </w:tr>
      <w:tr w:rsidR="00E90864" w:rsidRPr="00E90864" w14:paraId="662EE10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8A30A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7A3E2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B042A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FACA4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R$ 113,76</w:t>
            </w:r>
          </w:p>
        </w:tc>
      </w:tr>
      <w:tr w:rsidR="00E90864" w:rsidRPr="00E90864" w14:paraId="64AEED34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7CB91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D498F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LEITE EM PÓ 0% LACTOSE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FE1D9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C30BF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LT</w:t>
            </w:r>
          </w:p>
        </w:tc>
      </w:tr>
      <w:tr w:rsidR="00E90864" w:rsidRPr="00E90864" w14:paraId="4323656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5CEC20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F5593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6D277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8FE3C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76F18814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FF5D4C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F1484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6FF35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R$ 25,9000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D8098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R$ 25,90</w:t>
            </w:r>
          </w:p>
        </w:tc>
      </w:tr>
      <w:tr w:rsidR="00E90864" w:rsidRPr="00E90864" w14:paraId="1779B95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AFE6EE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F0CB9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C0150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R$ 26,0000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F2D8F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R$ 26,00</w:t>
            </w:r>
          </w:p>
        </w:tc>
      </w:tr>
      <w:tr w:rsidR="00E90864" w:rsidRPr="00E90864" w14:paraId="101327FB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3C8418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485D83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LEITE INTEGRAL LONGA VIDA, UHT, 1 LITRO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C4947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564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98074F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4C3DA8D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9F18746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DF600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73869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003D5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74F2FD3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4841A6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F68FE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FB75B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R$ 5,1500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DF134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R$ 2.904,60</w:t>
            </w:r>
          </w:p>
        </w:tc>
      </w:tr>
      <w:tr w:rsidR="00E90864" w:rsidRPr="00E90864" w14:paraId="280B0C8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8E99EF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85591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B82AB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R$ 5,2000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4A7F8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R$ 2.932,80</w:t>
            </w:r>
          </w:p>
        </w:tc>
      </w:tr>
      <w:tr w:rsidR="00E90864" w:rsidRPr="00E90864" w14:paraId="4B1B5667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EB55A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141C8A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LENTILHA 500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3BA7D9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471C18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PAC</w:t>
            </w:r>
          </w:p>
        </w:tc>
      </w:tr>
      <w:tr w:rsidR="00E90864" w:rsidRPr="00E90864" w14:paraId="6586F8F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2CE83F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A9465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FC46A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2F66C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454D139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0B2FA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30959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E71C2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R$ 7,7900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30698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R$ 849,11</w:t>
            </w:r>
          </w:p>
        </w:tc>
      </w:tr>
      <w:tr w:rsidR="00E90864" w:rsidRPr="00E90864" w14:paraId="71D8F60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8F586D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437B3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D9D56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DC98A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R$ 926,50</w:t>
            </w:r>
          </w:p>
        </w:tc>
      </w:tr>
      <w:tr w:rsidR="00E90864" w:rsidRPr="00E90864" w14:paraId="4A8B84CC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B63C06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36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CD87F6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MAÇÃ ARGENTINA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9BE89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03774D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5C9A7AC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7274A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F11B4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AF737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EE6B6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74ADA9B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D65C90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DE51C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F54F7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R$ 13,9000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F7275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R$ 556,00</w:t>
            </w:r>
          </w:p>
        </w:tc>
      </w:tr>
      <w:tr w:rsidR="00E90864" w:rsidRPr="00E90864" w14:paraId="3DF0331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553F11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561BF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7C77B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R$ 14,9900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08F01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R$ 599,60</w:t>
            </w:r>
          </w:p>
        </w:tc>
      </w:tr>
      <w:tr w:rsidR="00E90864" w:rsidRPr="00E90864" w14:paraId="06569DEB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2E5002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37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43A93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MAÇÃ FUJI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C0778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646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EB6653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5B0C616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F5022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60A4C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9F385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425D9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04F90F5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501DBE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5DEFD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C679B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R$ 6,9700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3882A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R$ 4.502,62</w:t>
            </w:r>
          </w:p>
        </w:tc>
      </w:tr>
      <w:tr w:rsidR="00E90864" w:rsidRPr="00E90864" w14:paraId="4A48064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1CE722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FEB53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7BA1E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FFE6D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R$ 5.161,54</w:t>
            </w:r>
          </w:p>
        </w:tc>
      </w:tr>
      <w:tr w:rsidR="00E90864" w:rsidRPr="00E90864" w14:paraId="3545C23E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82667E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46DD28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MAMÃO FORMOSA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432604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355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BA5735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7283897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03999D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D0AF3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DEBB7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CA2F4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781B93F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3E2EB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93063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62166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01CCD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R$ 4.224,50</w:t>
            </w:r>
          </w:p>
        </w:tc>
      </w:tr>
      <w:tr w:rsidR="00E90864" w:rsidRPr="00E90864" w14:paraId="4415719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08585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3244A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80408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37C1E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R$ 4.256,45</w:t>
            </w:r>
          </w:p>
        </w:tc>
      </w:tr>
      <w:tr w:rsidR="00E90864" w:rsidRPr="00E90864" w14:paraId="59128640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5B35EB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D45301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MAMÃO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PAPAYA</w:t>
            </w:r>
            <w:proofErr w:type="spellEnd"/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2523F7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858932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753FA17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6B536D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05BE0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58104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751F5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FB9ADD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5217AA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6AB28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4FD3C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7CB1B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R$ 490,20</w:t>
            </w:r>
          </w:p>
        </w:tc>
      </w:tr>
      <w:tr w:rsidR="00E90864" w:rsidRPr="00E90864" w14:paraId="7578097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14DEE96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C6CB2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6C8F2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BBB76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R$ 493,62</w:t>
            </w:r>
          </w:p>
        </w:tc>
      </w:tr>
      <w:tr w:rsidR="00E90864" w:rsidRPr="00E90864" w14:paraId="0FEB3C24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910F22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A2691D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MANTEIGA SEM SAL 200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4B4DBF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968435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65B2C02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E6EF00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FAB97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AA1FA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8C916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57D9E3E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582B10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CE12A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ADE0C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R$ 10,9700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957C9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R$ 142,61</w:t>
            </w:r>
          </w:p>
        </w:tc>
      </w:tr>
      <w:tr w:rsidR="00E90864" w:rsidRPr="00E90864" w14:paraId="00917F6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D090B7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09489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33A95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F3730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R$ 155,87</w:t>
            </w:r>
          </w:p>
        </w:tc>
      </w:tr>
      <w:tr w:rsidR="00E90864" w:rsidRPr="00E90864" w14:paraId="0A41FB7F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D18FE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41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A8B341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MASSA CABELO DE ANJO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95A361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4DAD59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PAC</w:t>
            </w:r>
          </w:p>
        </w:tc>
      </w:tr>
      <w:tr w:rsidR="00E90864" w:rsidRPr="00E90864" w14:paraId="480BEC6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059FC9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3C3BA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C9F0E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2BA95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7AE1CD6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7A2DE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3FA6A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E8FCD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3838A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R$ 450,00</w:t>
            </w:r>
          </w:p>
        </w:tc>
      </w:tr>
      <w:tr w:rsidR="00E90864" w:rsidRPr="00E90864" w14:paraId="0D1E944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92FDB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1BCF4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EB144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R$ 6,4500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74F66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R$ 645,00</w:t>
            </w:r>
          </w:p>
        </w:tc>
      </w:tr>
      <w:tr w:rsidR="00E90864" w:rsidRPr="00E90864" w14:paraId="40FCEE54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92A679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42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AD4EDD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MASSA CASEIRA FRESCA 500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5B6013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25A65B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48F9C725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24FE5F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36A36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2687D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37425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39C5D8B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159BCB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A9B65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C5C74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R$ 8,2000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79EEA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R$ 1.541,60</w:t>
            </w:r>
          </w:p>
        </w:tc>
      </w:tr>
      <w:tr w:rsidR="00E90864" w:rsidRPr="00E90864" w14:paraId="077928C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6186A2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AC58E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DBFC9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R$ 8,2500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77440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R$ 1.551,00</w:t>
            </w:r>
          </w:p>
        </w:tc>
      </w:tr>
      <w:tr w:rsidR="00E90864" w:rsidRPr="00E90864" w14:paraId="2FF87AF0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E1EB76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43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6EEB7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MASSA PAI NOSSO SEM OVOS 500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94B460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7C9B38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13075A3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A91149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CECE2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C8637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9CEB9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30A34F4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1C158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73461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55D7D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4574E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R$ 98,00</w:t>
            </w:r>
          </w:p>
        </w:tc>
      </w:tr>
      <w:tr w:rsidR="00E90864" w:rsidRPr="00E90864" w14:paraId="0B3ED37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4257D4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44243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2E7C3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603E3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R$ 109,60</w:t>
            </w:r>
          </w:p>
        </w:tc>
      </w:tr>
      <w:tr w:rsidR="00E90864" w:rsidRPr="00E90864" w14:paraId="36F63DFE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442504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44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F0E461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MASSA SEM OVOS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1A32D0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03558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PAC</w:t>
            </w:r>
          </w:p>
        </w:tc>
      </w:tr>
      <w:tr w:rsidR="00E90864" w:rsidRPr="00E90864" w14:paraId="118C1D9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FB51A7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C4C48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B480E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C2F70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F0DA79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758E7DA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C36B8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0162B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34578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R$ 22,50</w:t>
            </w:r>
          </w:p>
        </w:tc>
      </w:tr>
      <w:tr w:rsidR="00E90864" w:rsidRPr="00E90864" w14:paraId="5BD6F63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9E3EAE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B79AF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C03FD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5E9DC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R$ 27,40</w:t>
            </w:r>
          </w:p>
        </w:tc>
      </w:tr>
      <w:tr w:rsidR="00E90864" w:rsidRPr="00E90864" w14:paraId="725DAFDE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0B0748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C73ED2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MELÃO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65E109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367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B0454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7B764855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F30CF0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82673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BE09C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8B34D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158200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3C1E23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10ED4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6C136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309F3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R$ 2.899,30</w:t>
            </w:r>
          </w:p>
        </w:tc>
      </w:tr>
      <w:tr w:rsidR="00E90864" w:rsidRPr="00E90864" w14:paraId="3E3333A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D15E6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1E345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CA883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D81F3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R$ 2.932,33</w:t>
            </w:r>
          </w:p>
        </w:tc>
      </w:tr>
      <w:tr w:rsidR="00E90864" w:rsidRPr="00E90864" w14:paraId="6D709CA8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D51C5B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46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19F55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MILHO VERDE, IN NATURA, CONGELADO 300g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FE5BC8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7DA00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5FF46105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436C5C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4D462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89BD4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2F4EF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31FD8425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3AE51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7483BF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EEF3A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R$ 8,7500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07240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R$ 157,50</w:t>
            </w:r>
          </w:p>
        </w:tc>
      </w:tr>
      <w:tr w:rsidR="00E90864" w:rsidRPr="00E90864" w14:paraId="73A04F5D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C35F5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47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32DC65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ÓLEO DE SOJA 900 ML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1F4F8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23B9A6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0B73AF8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11A81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6A0CD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7C4EF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EDCA3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066F0BFE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022423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53D05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6D4E3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5F348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R$ 683,10</w:t>
            </w:r>
          </w:p>
        </w:tc>
      </w:tr>
      <w:tr w:rsidR="00E90864" w:rsidRPr="00E90864" w14:paraId="7A56FB5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D2BC6C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764A7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128BB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86F44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R$ 692,01</w:t>
            </w:r>
          </w:p>
        </w:tc>
      </w:tr>
      <w:tr w:rsidR="00E90864" w:rsidRPr="00E90864" w14:paraId="2501F7FE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5F65DB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48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775955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ORÉGANO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4EEE11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B3D982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5A03E50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793821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F3B79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D76EB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BECE7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144829D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2770F8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9C2FF3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E838B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R$ 2,4500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D3E01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R$ 12,25</w:t>
            </w:r>
          </w:p>
        </w:tc>
      </w:tr>
      <w:tr w:rsidR="00E90864" w:rsidRPr="00E90864" w14:paraId="2805561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792CD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BAF06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A487C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F92B7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R$ 12,50</w:t>
            </w:r>
          </w:p>
        </w:tc>
      </w:tr>
      <w:tr w:rsidR="00E90864" w:rsidRPr="00E90864" w14:paraId="34946AA9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FC46C5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D7E654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OVOS DE GRANJA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50157A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371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8C4DE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DZ</w:t>
            </w:r>
            <w:proofErr w:type="spellEnd"/>
          </w:p>
        </w:tc>
      </w:tr>
      <w:tr w:rsidR="00E90864" w:rsidRPr="00E90864" w14:paraId="6B1199E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CCC988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0469A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561A1E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349A5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48D4D12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D490EE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CD766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43457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R$ 11,9800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CE064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R$ 4.444,58</w:t>
            </w:r>
          </w:p>
        </w:tc>
      </w:tr>
      <w:tr w:rsidR="00E90864" w:rsidRPr="00E90864" w14:paraId="4A268A8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7679CF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FD1EC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93500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70EC5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R$ 4.452,00</w:t>
            </w:r>
          </w:p>
        </w:tc>
      </w:tr>
      <w:tr w:rsidR="00E90864" w:rsidRPr="00E90864" w14:paraId="2A385357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9C881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71D1B7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PÃO FATIADO 500G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2B47B6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0EEF4F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179ABFD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DE1FF8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13DBF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EA8657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30C24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63783F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6BE79F7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59D0E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B0BF8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B191E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R$ 489,50</w:t>
            </w:r>
          </w:p>
        </w:tc>
      </w:tr>
      <w:tr w:rsidR="00E90864" w:rsidRPr="00E90864" w14:paraId="18C8253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ACF73E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9F1DF9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4D890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R$ 8,9900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8F053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R$ 494,45</w:t>
            </w:r>
          </w:p>
        </w:tc>
      </w:tr>
      <w:tr w:rsidR="00E90864" w:rsidRPr="00E90864" w14:paraId="201B5E03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4869B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51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20CC7A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PÃO FOFINHO 50G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F535B2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1145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DBF38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0EFE39C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4F2613F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8984A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B2E18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837A7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29EC02D9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9FBDF5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B2CD3D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787A7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R$ 0,7400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FE46B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R$ 847,30</w:t>
            </w:r>
          </w:p>
        </w:tc>
      </w:tr>
      <w:tr w:rsidR="00E90864" w:rsidRPr="00E90864" w14:paraId="095C02D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35F7E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7528A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A625B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R$ 0,7500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012E5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R$ 858,75</w:t>
            </w:r>
          </w:p>
        </w:tc>
      </w:tr>
      <w:tr w:rsidR="00E90864" w:rsidRPr="00E90864" w14:paraId="735E74E7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9E6E62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A172D8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PEITO DE FRANGO SEM OSSO E SEM PELE, FILÉ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3B181F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41922F2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32C2A03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9B7BDB4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F5589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5372A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62C23E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7694398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F8A043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D0E42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CDD0A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R$ 15,4800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C9CB9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R$ 4.644,00</w:t>
            </w:r>
          </w:p>
        </w:tc>
      </w:tr>
      <w:tr w:rsidR="00E90864" w:rsidRPr="00E90864" w14:paraId="572390F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70739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0F6FD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42CBAC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R$ 17,5000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8C584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R$ 5.250,00</w:t>
            </w:r>
          </w:p>
        </w:tc>
      </w:tr>
      <w:tr w:rsidR="00E90864" w:rsidRPr="00E90864" w14:paraId="637C38D5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A7DCA5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53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C77D2A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PERA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E1971C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12E97A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4D3D3786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F9D1D72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7F5EA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5E138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1F7E4D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462A3E7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087EA9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3EA32E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06E1C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R$ 9,9000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10160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R$ 376,20</w:t>
            </w:r>
          </w:p>
        </w:tc>
      </w:tr>
      <w:tr w:rsidR="00E90864" w:rsidRPr="00E90864" w14:paraId="22A44104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DAA79D2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10686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81D53D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R$ 11,9700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DE6A6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R$ 454,86</w:t>
            </w:r>
          </w:p>
        </w:tc>
      </w:tr>
      <w:tr w:rsidR="00E90864" w:rsidRPr="00E90864" w14:paraId="150C66BA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25F034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54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20CB56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POLPA DE FRUTA 100% NATURAL 100G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98BDCA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AB5A1C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5749D693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7CDA4B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34F4B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9C1FF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821AC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22BB3AD5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6B9AB8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F649F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FRUTALE INDUSTRIA DE ALIMENTOS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8130A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R$ 2,6000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33291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R$ 759,20</w:t>
            </w:r>
          </w:p>
        </w:tc>
      </w:tr>
      <w:tr w:rsidR="00E90864" w:rsidRPr="00E90864" w14:paraId="34878B1B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3CCC611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D71A22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12630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6DEF7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R$ 3.066,00</w:t>
            </w:r>
          </w:p>
        </w:tc>
      </w:tr>
      <w:tr w:rsidR="00E90864" w:rsidRPr="00E90864" w14:paraId="14E02C0B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EF0687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55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E49F6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QUEIJO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MUSSARELA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FATIADO 1 KG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8C339A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486DD30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5FADC5FA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065EE9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740455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D71C1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5DE88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D178CA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890E03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F74486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0CA3A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R$ 44,9000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EEB80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R$ 2.424,60</w:t>
            </w:r>
          </w:p>
        </w:tc>
      </w:tr>
      <w:tr w:rsidR="00E90864" w:rsidRPr="00E90864" w14:paraId="6ED7FF5D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7C033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951EE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CEE19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R$ 45,0000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B1A37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R$ 2.430,00</w:t>
            </w:r>
          </w:p>
        </w:tc>
      </w:tr>
      <w:tr w:rsidR="00E90864" w:rsidRPr="00E90864" w14:paraId="62FE30D4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F6C8067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56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086E5BB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QUEIJO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PARMESSÃO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RALADO 50 G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2280994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5045A0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1785CF08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A42C00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38E6E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FFCD4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737CC2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0AB2528C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364345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3967B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4CBD75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R$ 4,4900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0D138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R$ 103,27</w:t>
            </w:r>
          </w:p>
        </w:tc>
      </w:tr>
      <w:tr w:rsidR="00E90864" w:rsidRPr="00E90864" w14:paraId="1324DE9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615830C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515A6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06ACD6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R$ 5,5000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21722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R$ 126,50</w:t>
            </w:r>
          </w:p>
        </w:tc>
      </w:tr>
      <w:tr w:rsidR="00E90864" w:rsidRPr="00E90864" w14:paraId="01B9C2D2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7B348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57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99AB5F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SAL AMONÍACO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F43DB4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93F700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4C8A1DAF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E739295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CB42FC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D59AC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9EDCD1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65716AF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9A1A1A8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C3972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899273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R$ 2,7500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C407F0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R$ 11,00</w:t>
            </w:r>
          </w:p>
        </w:tc>
      </w:tr>
      <w:tr w:rsidR="00E90864" w:rsidRPr="00E90864" w14:paraId="1BA66B85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B20678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31A1C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183E69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R$ 3,9800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1F2A4B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R$ 15,92</w:t>
            </w:r>
          </w:p>
        </w:tc>
      </w:tr>
      <w:tr w:rsidR="00E90864" w:rsidRPr="00E90864" w14:paraId="5500E16E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A7792D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58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8497E4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SAL IODADO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67D3AE8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49D86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KG</w:t>
            </w:r>
          </w:p>
        </w:tc>
      </w:tr>
      <w:tr w:rsidR="00E90864" w:rsidRPr="00E90864" w14:paraId="2D3B814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DD52143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69DB30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0A7DBB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8638B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58966287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DB59B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0E4C1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89596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R$ 2,0000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36CE5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R$ 104,00</w:t>
            </w:r>
          </w:p>
        </w:tc>
      </w:tr>
      <w:tr w:rsidR="00E90864" w:rsidRPr="00E90864" w14:paraId="7F323012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C4EB21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13803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2A7F9F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R$ 2,4900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6EAEBC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R$ 129,48</w:t>
            </w:r>
          </w:p>
        </w:tc>
      </w:tr>
      <w:tr w:rsidR="00E90864" w:rsidRPr="00E90864" w14:paraId="40CD91AC" w14:textId="77777777" w:rsidTr="00E90864">
        <w:tc>
          <w:tcPr>
            <w:tcW w:w="97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6B1135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596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D800307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VINAGRE DE MAÇÃ, SEM ÁLCOOL, 750 ML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3012F8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F8873C1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</w:t>
            </w:r>
          </w:p>
        </w:tc>
      </w:tr>
      <w:tr w:rsidR="00E90864" w:rsidRPr="00E90864" w14:paraId="622D1A0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95A562B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A86B91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Empresa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335924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EF8E26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Total</w:t>
            </w:r>
          </w:p>
        </w:tc>
      </w:tr>
      <w:tr w:rsidR="00E90864" w:rsidRPr="00E90864" w14:paraId="3E870831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4B55CD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279794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MIRDES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G ROSSINI CIA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EED738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R$ 3,5000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C339A3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R$ 224,00</w:t>
            </w:r>
          </w:p>
        </w:tc>
      </w:tr>
      <w:tr w:rsidR="00E90864" w:rsidRPr="00E90864" w14:paraId="11A7ECD0" w14:textId="77777777" w:rsidTr="00E90864">
        <w:tc>
          <w:tcPr>
            <w:tcW w:w="97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D5221CE" w14:textId="77777777" w:rsidR="00E90864" w:rsidRPr="00E90864" w:rsidRDefault="00E90864" w:rsidP="003A5F24">
            <w:pPr>
              <w:suppressAutoHyphens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E7CC28" w14:textId="77777777" w:rsidR="00E90864" w:rsidRPr="00E90864" w:rsidRDefault="00E90864" w:rsidP="003A5F24">
            <w:pPr>
              <w:spacing w:after="0" w:line="240" w:lineRule="auto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 xml:space="preserve">MERCADO FERRARI </w:t>
            </w:r>
            <w:proofErr w:type="spellStart"/>
            <w:r w:rsidRPr="00E90864">
              <w:rPr>
                <w:rFonts w:ascii="Arial" w:hAnsi="Arial"/>
                <w:sz w:val="18"/>
                <w:szCs w:val="18"/>
              </w:rPr>
              <w:t>CENCI</w:t>
            </w:r>
            <w:proofErr w:type="spellEnd"/>
            <w:r w:rsidRPr="00E90864">
              <w:rPr>
                <w:rFonts w:ascii="Arial" w:hAnsi="Arial"/>
                <w:sz w:val="18"/>
                <w:szCs w:val="18"/>
              </w:rPr>
              <w:t xml:space="preserve"> LTDA</w:t>
            </w:r>
          </w:p>
        </w:tc>
        <w:tc>
          <w:tcPr>
            <w:tcW w:w="11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8FD8BA" w14:textId="77777777" w:rsidR="00E90864" w:rsidRPr="00E90864" w:rsidRDefault="00E90864" w:rsidP="003A5F2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R$ 4,7000</w:t>
            </w:r>
          </w:p>
        </w:tc>
        <w:tc>
          <w:tcPr>
            <w:tcW w:w="184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7A01E9" w14:textId="77777777" w:rsidR="00E90864" w:rsidRPr="00E90864" w:rsidRDefault="00E90864" w:rsidP="003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0864">
              <w:rPr>
                <w:rFonts w:ascii="Arial" w:hAnsi="Arial"/>
                <w:sz w:val="18"/>
                <w:szCs w:val="18"/>
              </w:rPr>
              <w:t>R$ 300,80</w:t>
            </w:r>
          </w:p>
        </w:tc>
      </w:tr>
    </w:tbl>
    <w:p w14:paraId="60142575" w14:textId="7FEDD67D" w:rsidR="00F90D64" w:rsidRDefault="00F90D64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DF1B6E" w14:textId="37A748DE" w:rsidR="006D7169" w:rsidRDefault="006D7169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relação completa de vencedores ficou a seguinte: </w:t>
      </w:r>
    </w:p>
    <w:p w14:paraId="165FB7F8" w14:textId="789B3685" w:rsidR="00876F50" w:rsidRDefault="00694952" w:rsidP="00922389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Girotto Rossini </w:t>
      </w:r>
      <w:proofErr w:type="spellStart"/>
      <w:r>
        <w:rPr>
          <w:rFonts w:ascii="Times New Roman" w:hAnsi="Times New Roman" w:cs="Times New Roman"/>
          <w:sz w:val="24"/>
          <w:szCs w:val="24"/>
        </w:rPr>
        <w:t>EPP</w:t>
      </w:r>
      <w:proofErr w:type="spellEnd"/>
      <w:r w:rsidR="00876F50" w:rsidRPr="00B2205E">
        <w:rPr>
          <w:rFonts w:ascii="Times New Roman" w:hAnsi="Times New Roman" w:cs="Times New Roman"/>
          <w:sz w:val="24"/>
          <w:szCs w:val="24"/>
        </w:rPr>
        <w:t xml:space="preserve">, vencedor dos itens: </w:t>
      </w:r>
      <w:r w:rsidR="00200134" w:rsidRPr="00200134">
        <w:rPr>
          <w:rFonts w:ascii="Times New Roman" w:hAnsi="Times New Roman" w:cs="Times New Roman"/>
          <w:sz w:val="24"/>
          <w:szCs w:val="24"/>
        </w:rPr>
        <w:t> </w:t>
      </w:r>
      <w:r w:rsidR="00922389">
        <w:rPr>
          <w:rFonts w:ascii="Times New Roman" w:hAnsi="Times New Roman" w:cs="Times New Roman"/>
          <w:sz w:val="24"/>
          <w:szCs w:val="24"/>
        </w:rPr>
        <w:t xml:space="preserve">04, </w:t>
      </w:r>
      <w:r w:rsidR="00200134">
        <w:rPr>
          <w:rFonts w:ascii="Times New Roman" w:hAnsi="Times New Roman" w:cs="Times New Roman"/>
          <w:sz w:val="24"/>
          <w:szCs w:val="24"/>
        </w:rPr>
        <w:t>0</w:t>
      </w:r>
      <w:r w:rsidR="00200134" w:rsidRPr="00200134">
        <w:rPr>
          <w:rFonts w:ascii="Times New Roman" w:hAnsi="Times New Roman" w:cs="Times New Roman"/>
          <w:sz w:val="24"/>
          <w:szCs w:val="24"/>
        </w:rPr>
        <w:t>5</w:t>
      </w:r>
      <w:r w:rsidR="00200134">
        <w:rPr>
          <w:rFonts w:ascii="Times New Roman" w:hAnsi="Times New Roman" w:cs="Times New Roman"/>
          <w:sz w:val="24"/>
          <w:szCs w:val="24"/>
        </w:rPr>
        <w:t>,</w:t>
      </w:r>
      <w:r w:rsidR="00200134" w:rsidRPr="00200134">
        <w:rPr>
          <w:rFonts w:ascii="Times New Roman" w:hAnsi="Times New Roman" w:cs="Times New Roman"/>
          <w:sz w:val="24"/>
          <w:szCs w:val="24"/>
        </w:rPr>
        <w:t xml:space="preserve"> </w:t>
      </w:r>
      <w:r w:rsidR="00E90864">
        <w:rPr>
          <w:rFonts w:ascii="Times New Roman" w:hAnsi="Times New Roman" w:cs="Times New Roman"/>
          <w:sz w:val="24"/>
          <w:szCs w:val="24"/>
        </w:rPr>
        <w:t xml:space="preserve">06, </w:t>
      </w:r>
      <w:r w:rsidR="00922389">
        <w:rPr>
          <w:rFonts w:ascii="Times New Roman" w:hAnsi="Times New Roman" w:cs="Times New Roman"/>
          <w:sz w:val="24"/>
          <w:szCs w:val="24"/>
        </w:rPr>
        <w:t>0</w:t>
      </w:r>
      <w:r w:rsidR="00E90864">
        <w:rPr>
          <w:rFonts w:ascii="Times New Roman" w:hAnsi="Times New Roman" w:cs="Times New Roman"/>
          <w:sz w:val="24"/>
          <w:szCs w:val="24"/>
        </w:rPr>
        <w:t>9</w:t>
      </w:r>
      <w:r w:rsidR="009223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08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086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2389">
        <w:rPr>
          <w:rFonts w:ascii="Times New Roman" w:hAnsi="Times New Roman" w:cs="Times New Roman"/>
          <w:sz w:val="24"/>
          <w:szCs w:val="24"/>
        </w:rPr>
        <w:t xml:space="preserve"> </w:t>
      </w:r>
      <w:r w:rsidR="00E9086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0864">
        <w:rPr>
          <w:rFonts w:ascii="Times New Roman" w:hAnsi="Times New Roman" w:cs="Times New Roman"/>
          <w:sz w:val="24"/>
          <w:szCs w:val="24"/>
        </w:rPr>
        <w:t xml:space="preserve"> 29, 30,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662">
        <w:rPr>
          <w:rFonts w:ascii="Times New Roman" w:hAnsi="Times New Roman" w:cs="Times New Roman"/>
          <w:sz w:val="24"/>
          <w:szCs w:val="24"/>
        </w:rPr>
        <w:t>3</w:t>
      </w:r>
      <w:r w:rsidR="00E908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1662">
        <w:rPr>
          <w:rFonts w:ascii="Times New Roman" w:hAnsi="Times New Roman" w:cs="Times New Roman"/>
          <w:sz w:val="24"/>
          <w:szCs w:val="24"/>
        </w:rPr>
        <w:t>4</w:t>
      </w:r>
      <w:r w:rsidR="00E90864">
        <w:rPr>
          <w:rFonts w:ascii="Times New Roman" w:hAnsi="Times New Roman" w:cs="Times New Roman"/>
          <w:sz w:val="24"/>
          <w:szCs w:val="24"/>
        </w:rPr>
        <w:t>1</w:t>
      </w:r>
      <w:r w:rsidR="00E61662">
        <w:rPr>
          <w:rFonts w:ascii="Times New Roman" w:hAnsi="Times New Roman" w:cs="Times New Roman"/>
          <w:sz w:val="24"/>
          <w:szCs w:val="24"/>
        </w:rPr>
        <w:t xml:space="preserve">, </w:t>
      </w:r>
      <w:r w:rsidR="00E90864">
        <w:rPr>
          <w:rFonts w:ascii="Times New Roman" w:hAnsi="Times New Roman" w:cs="Times New Roman"/>
          <w:sz w:val="24"/>
          <w:szCs w:val="24"/>
        </w:rPr>
        <w:t>43, 44, 46, 53, 57, 58 e 59</w:t>
      </w:r>
      <w:r w:rsidR="00876F50">
        <w:rPr>
          <w:rFonts w:ascii="Times New Roman" w:hAnsi="Times New Roman" w:cs="Times New Roman"/>
          <w:sz w:val="24"/>
          <w:szCs w:val="24"/>
        </w:rPr>
        <w:t>;</w:t>
      </w:r>
    </w:p>
    <w:p w14:paraId="71215F76" w14:textId="2312A596" w:rsidR="00876F50" w:rsidRDefault="00D07152" w:rsidP="00922389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Frutale Indústria de Alimentos Ltda</w:t>
      </w:r>
      <w:r w:rsidR="00876F50" w:rsidRPr="00B2205E">
        <w:rPr>
          <w:rFonts w:ascii="Times New Roman" w:hAnsi="Times New Roman" w:cs="Times New Roman"/>
          <w:sz w:val="24"/>
          <w:szCs w:val="24"/>
        </w:rPr>
        <w:t>, vencedor do ite</w:t>
      </w:r>
      <w:r>
        <w:rPr>
          <w:rFonts w:ascii="Times New Roman" w:hAnsi="Times New Roman" w:cs="Times New Roman"/>
          <w:sz w:val="24"/>
          <w:szCs w:val="24"/>
        </w:rPr>
        <w:t>m</w:t>
      </w:r>
      <w:r w:rsidR="004A50BD">
        <w:rPr>
          <w:rFonts w:ascii="Times New Roman" w:hAnsi="Times New Roman" w:cs="Times New Roman"/>
          <w:sz w:val="24"/>
          <w:szCs w:val="24"/>
        </w:rPr>
        <w:t>:</w:t>
      </w:r>
      <w:r w:rsidR="00876F50" w:rsidRPr="00B2205E">
        <w:rPr>
          <w:rFonts w:ascii="Times New Roman" w:hAnsi="Times New Roman" w:cs="Times New Roman"/>
          <w:sz w:val="24"/>
          <w:szCs w:val="24"/>
        </w:rPr>
        <w:t xml:space="preserve"> </w:t>
      </w:r>
      <w:r w:rsidR="00E90864">
        <w:rPr>
          <w:rFonts w:ascii="Times New Roman" w:hAnsi="Times New Roman" w:cs="Times New Roman"/>
          <w:sz w:val="24"/>
          <w:szCs w:val="24"/>
        </w:rPr>
        <w:t>54</w:t>
      </w:r>
      <w:r w:rsidR="00876F50" w:rsidRPr="00B2205E">
        <w:rPr>
          <w:rFonts w:ascii="Times New Roman" w:hAnsi="Times New Roman" w:cs="Times New Roman"/>
          <w:sz w:val="24"/>
          <w:szCs w:val="24"/>
        </w:rPr>
        <w:t>;</w:t>
      </w:r>
    </w:p>
    <w:p w14:paraId="28581ED1" w14:textId="00ACD3BB" w:rsidR="00876F50" w:rsidRPr="00B2205E" w:rsidRDefault="00876F50" w:rsidP="00922389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5E">
        <w:rPr>
          <w:rFonts w:ascii="Times New Roman" w:hAnsi="Times New Roman" w:cs="Times New Roman"/>
          <w:sz w:val="24"/>
          <w:szCs w:val="24"/>
        </w:rPr>
        <w:t xml:space="preserve">Mercado Ferrari &amp; </w:t>
      </w:r>
      <w:proofErr w:type="spellStart"/>
      <w:r w:rsidRPr="00B2205E">
        <w:rPr>
          <w:rFonts w:ascii="Times New Roman" w:hAnsi="Times New Roman" w:cs="Times New Roman"/>
          <w:sz w:val="24"/>
          <w:szCs w:val="24"/>
        </w:rPr>
        <w:t>Cenci</w:t>
      </w:r>
      <w:proofErr w:type="spellEnd"/>
      <w:r w:rsidRPr="00B2205E">
        <w:rPr>
          <w:rFonts w:ascii="Times New Roman" w:hAnsi="Times New Roman" w:cs="Times New Roman"/>
          <w:sz w:val="24"/>
          <w:szCs w:val="24"/>
        </w:rPr>
        <w:t xml:space="preserve"> Ltda, vencedor dos itens </w:t>
      </w:r>
      <w:r w:rsidR="00694952">
        <w:rPr>
          <w:rFonts w:ascii="Times New Roman" w:hAnsi="Times New Roman" w:cs="Times New Roman"/>
          <w:sz w:val="24"/>
          <w:szCs w:val="24"/>
        </w:rPr>
        <w:t>01, 02, 03, 0</w:t>
      </w:r>
      <w:r w:rsidR="00E90864">
        <w:rPr>
          <w:rFonts w:ascii="Times New Roman" w:hAnsi="Times New Roman" w:cs="Times New Roman"/>
          <w:sz w:val="24"/>
          <w:szCs w:val="24"/>
        </w:rPr>
        <w:t>7</w:t>
      </w:r>
      <w:r w:rsidR="00694952">
        <w:rPr>
          <w:rFonts w:ascii="Times New Roman" w:hAnsi="Times New Roman" w:cs="Times New Roman"/>
          <w:sz w:val="24"/>
          <w:szCs w:val="24"/>
        </w:rPr>
        <w:t xml:space="preserve">, </w:t>
      </w:r>
      <w:r w:rsidR="00E61662">
        <w:rPr>
          <w:rFonts w:ascii="Times New Roman" w:hAnsi="Times New Roman" w:cs="Times New Roman"/>
          <w:sz w:val="24"/>
          <w:szCs w:val="24"/>
        </w:rPr>
        <w:t>08, 1</w:t>
      </w:r>
      <w:r w:rsidR="00922389">
        <w:rPr>
          <w:rFonts w:ascii="Times New Roman" w:hAnsi="Times New Roman" w:cs="Times New Roman"/>
          <w:sz w:val="24"/>
          <w:szCs w:val="24"/>
        </w:rPr>
        <w:t>0</w:t>
      </w:r>
      <w:r w:rsidR="00E61662">
        <w:rPr>
          <w:rFonts w:ascii="Times New Roman" w:hAnsi="Times New Roman" w:cs="Times New Roman"/>
          <w:sz w:val="24"/>
          <w:szCs w:val="24"/>
        </w:rPr>
        <w:t xml:space="preserve">, </w:t>
      </w:r>
      <w:r w:rsidR="00E90864">
        <w:rPr>
          <w:rFonts w:ascii="Times New Roman" w:hAnsi="Times New Roman" w:cs="Times New Roman"/>
          <w:sz w:val="24"/>
          <w:szCs w:val="24"/>
        </w:rPr>
        <w:t xml:space="preserve">11, </w:t>
      </w:r>
      <w:r w:rsidR="00694952">
        <w:rPr>
          <w:rFonts w:ascii="Times New Roman" w:hAnsi="Times New Roman" w:cs="Times New Roman"/>
          <w:sz w:val="24"/>
          <w:szCs w:val="24"/>
        </w:rPr>
        <w:t xml:space="preserve">12, </w:t>
      </w:r>
      <w:r w:rsidR="00E61662">
        <w:rPr>
          <w:rFonts w:ascii="Times New Roman" w:hAnsi="Times New Roman" w:cs="Times New Roman"/>
          <w:sz w:val="24"/>
          <w:szCs w:val="24"/>
        </w:rPr>
        <w:t xml:space="preserve">13, </w:t>
      </w:r>
      <w:r w:rsidR="00922389">
        <w:rPr>
          <w:rFonts w:ascii="Times New Roman" w:hAnsi="Times New Roman" w:cs="Times New Roman"/>
          <w:sz w:val="24"/>
          <w:szCs w:val="24"/>
        </w:rPr>
        <w:t xml:space="preserve">15, </w:t>
      </w:r>
      <w:r w:rsidR="00E61662">
        <w:rPr>
          <w:rFonts w:ascii="Times New Roman" w:hAnsi="Times New Roman" w:cs="Times New Roman"/>
          <w:sz w:val="24"/>
          <w:szCs w:val="24"/>
        </w:rPr>
        <w:t xml:space="preserve">16, </w:t>
      </w:r>
      <w:r w:rsidR="00E90864">
        <w:rPr>
          <w:rFonts w:ascii="Times New Roman" w:hAnsi="Times New Roman" w:cs="Times New Roman"/>
          <w:sz w:val="24"/>
          <w:szCs w:val="24"/>
        </w:rPr>
        <w:t xml:space="preserve">17, </w:t>
      </w:r>
      <w:r w:rsidR="00694952">
        <w:rPr>
          <w:rFonts w:ascii="Times New Roman" w:hAnsi="Times New Roman" w:cs="Times New Roman"/>
          <w:sz w:val="24"/>
          <w:szCs w:val="24"/>
        </w:rPr>
        <w:t xml:space="preserve">18, </w:t>
      </w:r>
      <w:r w:rsidR="00922389">
        <w:rPr>
          <w:rFonts w:ascii="Times New Roman" w:hAnsi="Times New Roman" w:cs="Times New Roman"/>
          <w:sz w:val="24"/>
          <w:szCs w:val="24"/>
        </w:rPr>
        <w:t xml:space="preserve">19, </w:t>
      </w:r>
      <w:r w:rsidR="00694952">
        <w:rPr>
          <w:rFonts w:ascii="Times New Roman" w:hAnsi="Times New Roman" w:cs="Times New Roman"/>
          <w:sz w:val="24"/>
          <w:szCs w:val="24"/>
        </w:rPr>
        <w:t>2</w:t>
      </w:r>
      <w:r w:rsidR="00E61662">
        <w:rPr>
          <w:rFonts w:ascii="Times New Roman" w:hAnsi="Times New Roman" w:cs="Times New Roman"/>
          <w:sz w:val="24"/>
          <w:szCs w:val="24"/>
        </w:rPr>
        <w:t>0</w:t>
      </w:r>
      <w:r w:rsidR="00694952">
        <w:rPr>
          <w:rFonts w:ascii="Times New Roman" w:hAnsi="Times New Roman" w:cs="Times New Roman"/>
          <w:sz w:val="24"/>
          <w:szCs w:val="24"/>
        </w:rPr>
        <w:t xml:space="preserve">, </w:t>
      </w:r>
      <w:r w:rsidR="00E90864">
        <w:rPr>
          <w:rFonts w:ascii="Times New Roman" w:hAnsi="Times New Roman" w:cs="Times New Roman"/>
          <w:sz w:val="24"/>
          <w:szCs w:val="24"/>
        </w:rPr>
        <w:t xml:space="preserve">21, 22, </w:t>
      </w:r>
      <w:r w:rsidR="00694952">
        <w:rPr>
          <w:rFonts w:ascii="Times New Roman" w:hAnsi="Times New Roman" w:cs="Times New Roman"/>
          <w:sz w:val="24"/>
          <w:szCs w:val="24"/>
        </w:rPr>
        <w:t>2</w:t>
      </w:r>
      <w:r w:rsidR="00922389">
        <w:rPr>
          <w:rFonts w:ascii="Times New Roman" w:hAnsi="Times New Roman" w:cs="Times New Roman"/>
          <w:sz w:val="24"/>
          <w:szCs w:val="24"/>
        </w:rPr>
        <w:t>3</w:t>
      </w:r>
      <w:r w:rsidR="00694952">
        <w:rPr>
          <w:rFonts w:ascii="Times New Roman" w:hAnsi="Times New Roman" w:cs="Times New Roman"/>
          <w:sz w:val="24"/>
          <w:szCs w:val="24"/>
        </w:rPr>
        <w:t>,</w:t>
      </w:r>
      <w:r w:rsidR="00E61662">
        <w:rPr>
          <w:rFonts w:ascii="Times New Roman" w:hAnsi="Times New Roman" w:cs="Times New Roman"/>
          <w:sz w:val="24"/>
          <w:szCs w:val="24"/>
        </w:rPr>
        <w:t xml:space="preserve"> </w:t>
      </w:r>
      <w:r w:rsidR="00694952">
        <w:rPr>
          <w:rFonts w:ascii="Times New Roman" w:hAnsi="Times New Roman" w:cs="Times New Roman"/>
          <w:sz w:val="24"/>
          <w:szCs w:val="24"/>
        </w:rPr>
        <w:t>2</w:t>
      </w:r>
      <w:r w:rsidR="00E90864">
        <w:rPr>
          <w:rFonts w:ascii="Times New Roman" w:hAnsi="Times New Roman" w:cs="Times New Roman"/>
          <w:sz w:val="24"/>
          <w:szCs w:val="24"/>
        </w:rPr>
        <w:t>4</w:t>
      </w:r>
      <w:r w:rsidR="00694952">
        <w:rPr>
          <w:rFonts w:ascii="Times New Roman" w:hAnsi="Times New Roman" w:cs="Times New Roman"/>
          <w:sz w:val="24"/>
          <w:szCs w:val="24"/>
        </w:rPr>
        <w:t>, 2</w:t>
      </w:r>
      <w:r w:rsidR="00E90864">
        <w:rPr>
          <w:rFonts w:ascii="Times New Roman" w:hAnsi="Times New Roman" w:cs="Times New Roman"/>
          <w:sz w:val="24"/>
          <w:szCs w:val="24"/>
        </w:rPr>
        <w:t>6</w:t>
      </w:r>
      <w:r w:rsidR="00694952">
        <w:rPr>
          <w:rFonts w:ascii="Times New Roman" w:hAnsi="Times New Roman" w:cs="Times New Roman"/>
          <w:sz w:val="24"/>
          <w:szCs w:val="24"/>
        </w:rPr>
        <w:t>, 2</w:t>
      </w:r>
      <w:r w:rsidR="00E90864">
        <w:rPr>
          <w:rFonts w:ascii="Times New Roman" w:hAnsi="Times New Roman" w:cs="Times New Roman"/>
          <w:sz w:val="24"/>
          <w:szCs w:val="24"/>
        </w:rPr>
        <w:t>8</w:t>
      </w:r>
      <w:r w:rsidR="00694952">
        <w:rPr>
          <w:rFonts w:ascii="Times New Roman" w:hAnsi="Times New Roman" w:cs="Times New Roman"/>
          <w:sz w:val="24"/>
          <w:szCs w:val="24"/>
        </w:rPr>
        <w:t>, 31,</w:t>
      </w:r>
      <w:r w:rsidR="00922389">
        <w:rPr>
          <w:rFonts w:ascii="Times New Roman" w:hAnsi="Times New Roman" w:cs="Times New Roman"/>
          <w:sz w:val="24"/>
          <w:szCs w:val="24"/>
        </w:rPr>
        <w:t xml:space="preserve"> 3</w:t>
      </w:r>
      <w:r w:rsidR="00694952">
        <w:rPr>
          <w:rFonts w:ascii="Times New Roman" w:hAnsi="Times New Roman" w:cs="Times New Roman"/>
          <w:sz w:val="24"/>
          <w:szCs w:val="24"/>
        </w:rPr>
        <w:t xml:space="preserve">3, 34, </w:t>
      </w:r>
      <w:r w:rsidR="00E90864">
        <w:rPr>
          <w:rFonts w:ascii="Times New Roman" w:hAnsi="Times New Roman" w:cs="Times New Roman"/>
          <w:sz w:val="24"/>
          <w:szCs w:val="24"/>
        </w:rPr>
        <w:t xml:space="preserve">35, </w:t>
      </w:r>
      <w:r w:rsidR="00694952">
        <w:rPr>
          <w:rFonts w:ascii="Times New Roman" w:hAnsi="Times New Roman" w:cs="Times New Roman"/>
          <w:sz w:val="24"/>
          <w:szCs w:val="24"/>
        </w:rPr>
        <w:t xml:space="preserve">36, </w:t>
      </w:r>
      <w:r w:rsidR="00E90864">
        <w:rPr>
          <w:rFonts w:ascii="Times New Roman" w:hAnsi="Times New Roman" w:cs="Times New Roman"/>
          <w:sz w:val="24"/>
          <w:szCs w:val="24"/>
        </w:rPr>
        <w:t xml:space="preserve">37, </w:t>
      </w:r>
      <w:r w:rsidR="00694952">
        <w:rPr>
          <w:rFonts w:ascii="Times New Roman" w:hAnsi="Times New Roman" w:cs="Times New Roman"/>
          <w:sz w:val="24"/>
          <w:szCs w:val="24"/>
        </w:rPr>
        <w:t>38, 39, 4</w:t>
      </w:r>
      <w:r w:rsidR="00E90864">
        <w:rPr>
          <w:rFonts w:ascii="Times New Roman" w:hAnsi="Times New Roman" w:cs="Times New Roman"/>
          <w:sz w:val="24"/>
          <w:szCs w:val="24"/>
        </w:rPr>
        <w:t>0</w:t>
      </w:r>
      <w:r w:rsidR="00694952">
        <w:rPr>
          <w:rFonts w:ascii="Times New Roman" w:hAnsi="Times New Roman" w:cs="Times New Roman"/>
          <w:sz w:val="24"/>
          <w:szCs w:val="24"/>
        </w:rPr>
        <w:t>, 42</w:t>
      </w:r>
      <w:r w:rsidR="00E61662">
        <w:rPr>
          <w:rFonts w:ascii="Times New Roman" w:hAnsi="Times New Roman" w:cs="Times New Roman"/>
          <w:sz w:val="24"/>
          <w:szCs w:val="24"/>
        </w:rPr>
        <w:t>,</w:t>
      </w:r>
      <w:r w:rsidR="00922389">
        <w:rPr>
          <w:rFonts w:ascii="Times New Roman" w:hAnsi="Times New Roman" w:cs="Times New Roman"/>
          <w:sz w:val="24"/>
          <w:szCs w:val="24"/>
        </w:rPr>
        <w:t xml:space="preserve"> </w:t>
      </w:r>
      <w:r w:rsidR="00E90864">
        <w:rPr>
          <w:rFonts w:ascii="Times New Roman" w:hAnsi="Times New Roman" w:cs="Times New Roman"/>
          <w:sz w:val="24"/>
          <w:szCs w:val="24"/>
        </w:rPr>
        <w:t>45</w:t>
      </w:r>
      <w:r w:rsidR="00E61662">
        <w:rPr>
          <w:rFonts w:ascii="Times New Roman" w:hAnsi="Times New Roman" w:cs="Times New Roman"/>
          <w:sz w:val="24"/>
          <w:szCs w:val="24"/>
        </w:rPr>
        <w:t>, 47</w:t>
      </w:r>
      <w:r w:rsidR="00E90864">
        <w:rPr>
          <w:rFonts w:ascii="Times New Roman" w:hAnsi="Times New Roman" w:cs="Times New Roman"/>
          <w:sz w:val="24"/>
          <w:szCs w:val="24"/>
        </w:rPr>
        <w:t>, 48,</w:t>
      </w:r>
      <w:r w:rsidR="00E61662">
        <w:rPr>
          <w:rFonts w:ascii="Times New Roman" w:hAnsi="Times New Roman" w:cs="Times New Roman"/>
          <w:sz w:val="24"/>
          <w:szCs w:val="24"/>
        </w:rPr>
        <w:t xml:space="preserve"> </w:t>
      </w:r>
      <w:r w:rsidR="00922389">
        <w:rPr>
          <w:rFonts w:ascii="Times New Roman" w:hAnsi="Times New Roman" w:cs="Times New Roman"/>
          <w:sz w:val="24"/>
          <w:szCs w:val="24"/>
        </w:rPr>
        <w:t>49</w:t>
      </w:r>
      <w:r w:rsidR="00E90864">
        <w:rPr>
          <w:rFonts w:ascii="Times New Roman" w:hAnsi="Times New Roman" w:cs="Times New Roman"/>
          <w:sz w:val="24"/>
          <w:szCs w:val="24"/>
        </w:rPr>
        <w:t>, 50, 51, 52, 55 e 56</w:t>
      </w:r>
      <w:r w:rsidRPr="00B2205E">
        <w:rPr>
          <w:rFonts w:ascii="Times New Roman" w:hAnsi="Times New Roman" w:cs="Times New Roman"/>
          <w:sz w:val="24"/>
          <w:szCs w:val="24"/>
        </w:rPr>
        <w:t>.</w:t>
      </w:r>
    </w:p>
    <w:p w14:paraId="614CA5E3" w14:textId="1BFF4729" w:rsidR="00393715" w:rsidRDefault="00393715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>Julgada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aceitáve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9694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sz w:val="24"/>
          <w:szCs w:val="24"/>
        </w:rPr>
        <w:t xml:space="preserve">s, foram </w:t>
      </w:r>
      <w:r w:rsidRPr="00F96948">
        <w:rPr>
          <w:rFonts w:ascii="Times New Roman" w:hAnsi="Times New Roman" w:cs="Times New Roman"/>
          <w:sz w:val="24"/>
          <w:szCs w:val="24"/>
        </w:rPr>
        <w:t>aberto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envelope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de habilitação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952">
        <w:rPr>
          <w:rFonts w:ascii="Times New Roman" w:hAnsi="Times New Roman" w:cs="Times New Roman"/>
          <w:sz w:val="24"/>
          <w:szCs w:val="24"/>
        </w:rPr>
        <w:t>Mirdes</w:t>
      </w:r>
      <w:proofErr w:type="spellEnd"/>
      <w:r w:rsidR="00694952">
        <w:rPr>
          <w:rFonts w:ascii="Times New Roman" w:hAnsi="Times New Roman" w:cs="Times New Roman"/>
          <w:sz w:val="24"/>
          <w:szCs w:val="24"/>
        </w:rPr>
        <w:t xml:space="preserve"> Girotto Rossini </w:t>
      </w:r>
      <w:proofErr w:type="spellStart"/>
      <w:r w:rsidR="00694952">
        <w:rPr>
          <w:rFonts w:ascii="Times New Roman" w:hAnsi="Times New Roman" w:cs="Times New Roman"/>
          <w:sz w:val="24"/>
          <w:szCs w:val="24"/>
        </w:rPr>
        <w:t>EPP</w:t>
      </w:r>
      <w:proofErr w:type="spellEnd"/>
      <w:r w:rsidR="003E7D43">
        <w:rPr>
          <w:rFonts w:ascii="Times New Roman" w:hAnsi="Times New Roman" w:cs="Times New Roman"/>
          <w:sz w:val="24"/>
          <w:szCs w:val="24"/>
        </w:rPr>
        <w:t xml:space="preserve">, </w:t>
      </w:r>
      <w:r w:rsidR="00D07152">
        <w:rPr>
          <w:rFonts w:ascii="Times New Roman" w:hAnsi="Times New Roman" w:cs="Times New Roman"/>
          <w:sz w:val="24"/>
          <w:szCs w:val="24"/>
        </w:rPr>
        <w:t xml:space="preserve">Frutale Indústria de Alimentos Ltda </w:t>
      </w:r>
      <w:r w:rsidR="00876F50">
        <w:rPr>
          <w:rFonts w:ascii="Times New Roman" w:hAnsi="Times New Roman" w:cs="Times New Roman"/>
          <w:sz w:val="24"/>
          <w:szCs w:val="24"/>
        </w:rPr>
        <w:t>e</w:t>
      </w:r>
      <w:r w:rsidR="00284F22">
        <w:rPr>
          <w:rFonts w:ascii="Times New Roman" w:hAnsi="Times New Roman" w:cs="Times New Roman"/>
          <w:sz w:val="24"/>
          <w:szCs w:val="24"/>
        </w:rPr>
        <w:t xml:space="preserve"> </w:t>
      </w:r>
      <w:r w:rsidR="00876F50" w:rsidRPr="00B2205E">
        <w:rPr>
          <w:rFonts w:ascii="Times New Roman" w:hAnsi="Times New Roman" w:cs="Times New Roman"/>
          <w:sz w:val="24"/>
          <w:szCs w:val="24"/>
        </w:rPr>
        <w:t xml:space="preserve">Mercado Ferrari &amp; </w:t>
      </w:r>
      <w:proofErr w:type="spellStart"/>
      <w:r w:rsidR="00876F50" w:rsidRPr="00B2205E">
        <w:rPr>
          <w:rFonts w:ascii="Times New Roman" w:hAnsi="Times New Roman" w:cs="Times New Roman"/>
          <w:sz w:val="24"/>
          <w:szCs w:val="24"/>
        </w:rPr>
        <w:t>Cenci</w:t>
      </w:r>
      <w:proofErr w:type="spellEnd"/>
      <w:r w:rsidR="00876F50" w:rsidRPr="00B2205E">
        <w:rPr>
          <w:rFonts w:ascii="Times New Roman" w:hAnsi="Times New Roman" w:cs="Times New Roman"/>
          <w:sz w:val="24"/>
          <w:szCs w:val="24"/>
        </w:rPr>
        <w:t xml:space="preserve"> Ltda</w:t>
      </w:r>
      <w:r w:rsidRPr="00F96948">
        <w:rPr>
          <w:rFonts w:ascii="Times New Roman" w:hAnsi="Times New Roman" w:cs="Times New Roman"/>
          <w:sz w:val="24"/>
          <w:szCs w:val="24"/>
        </w:rPr>
        <w:t>, rubricados todos os d</w:t>
      </w:r>
      <w:r>
        <w:rPr>
          <w:rFonts w:ascii="Times New Roman" w:hAnsi="Times New Roman" w:cs="Times New Roman"/>
          <w:sz w:val="24"/>
          <w:szCs w:val="24"/>
        </w:rPr>
        <w:t>ocumentos pelo pregoeiro</w:t>
      </w:r>
      <w:r w:rsidR="004A50B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equipe de apoio</w:t>
      </w:r>
      <w:r w:rsidRPr="00F96948">
        <w:rPr>
          <w:rFonts w:ascii="Times New Roman" w:hAnsi="Times New Roman" w:cs="Times New Roman"/>
          <w:sz w:val="24"/>
          <w:szCs w:val="24"/>
        </w:rPr>
        <w:t>, e depois de verificar a documentação apresentada, o Pregoeiro deliberou por habilitar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adjudicar os objetos aos licitantes vencedores.</w:t>
      </w:r>
    </w:p>
    <w:p w14:paraId="22B62D95" w14:textId="05AC812D" w:rsidR="00393715" w:rsidRDefault="00393715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>Em relação à manifestação do interesse de rec</w:t>
      </w:r>
      <w:r>
        <w:rPr>
          <w:rFonts w:ascii="Times New Roman" w:hAnsi="Times New Roman" w:cs="Times New Roman"/>
          <w:sz w:val="24"/>
          <w:szCs w:val="24"/>
        </w:rPr>
        <w:t xml:space="preserve">orrer, declara-se que não </w:t>
      </w:r>
      <w:r w:rsidR="00922389">
        <w:rPr>
          <w:rFonts w:ascii="Times New Roman" w:hAnsi="Times New Roman" w:cs="Times New Roman"/>
          <w:sz w:val="24"/>
          <w:szCs w:val="24"/>
        </w:rPr>
        <w:t xml:space="preserve">houve </w:t>
      </w:r>
      <w:r w:rsidR="00922389" w:rsidRPr="00F96948">
        <w:rPr>
          <w:rFonts w:ascii="Times New Roman" w:hAnsi="Times New Roman" w:cs="Times New Roman"/>
          <w:sz w:val="24"/>
          <w:szCs w:val="24"/>
        </w:rPr>
        <w:t>interesse</w:t>
      </w:r>
      <w:r w:rsidRPr="00F96948">
        <w:rPr>
          <w:rFonts w:ascii="Times New Roman" w:hAnsi="Times New Roman" w:cs="Times New Roman"/>
          <w:sz w:val="24"/>
          <w:szCs w:val="24"/>
        </w:rPr>
        <w:t xml:space="preserve"> de apresentar recurs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41FF63C0" w14:textId="77777777" w:rsidR="00393715" w:rsidRPr="00F96948" w:rsidRDefault="00393715" w:rsidP="0092238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96948">
        <w:rPr>
          <w:rFonts w:ascii="Times New Roman" w:hAnsi="Times New Roman" w:cs="Times New Roman"/>
          <w:sz w:val="24"/>
          <w:szCs w:val="24"/>
        </w:rPr>
        <w:t>ada mais havendo, foi encerrada a sessão, sendo lavrada a presente ata que, depois de lida e achada conf</w:t>
      </w:r>
      <w:r>
        <w:rPr>
          <w:rFonts w:ascii="Times New Roman" w:hAnsi="Times New Roman" w:cs="Times New Roman"/>
          <w:sz w:val="24"/>
          <w:szCs w:val="24"/>
        </w:rPr>
        <w:t>orme, vai assinada pelos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presentes.</w:t>
      </w:r>
    </w:p>
    <w:p w14:paraId="7DA2A68C" w14:textId="77777777" w:rsidR="00393715" w:rsidRDefault="00393715" w:rsidP="0092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DC34FB" w14:textId="4A1895A8" w:rsidR="00393715" w:rsidRPr="00F96948" w:rsidRDefault="00284F22" w:rsidP="0092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 Gorda, </w:t>
      </w:r>
      <w:r w:rsidR="00E908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0864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922389">
        <w:rPr>
          <w:rFonts w:ascii="Times New Roman" w:hAnsi="Times New Roman" w:cs="Times New Roman"/>
          <w:sz w:val="24"/>
          <w:szCs w:val="24"/>
        </w:rPr>
        <w:t>3</w:t>
      </w:r>
      <w:r w:rsidR="00393715">
        <w:rPr>
          <w:rFonts w:ascii="Times New Roman" w:hAnsi="Times New Roman" w:cs="Times New Roman"/>
          <w:sz w:val="24"/>
          <w:szCs w:val="24"/>
        </w:rPr>
        <w:t>.</w:t>
      </w:r>
    </w:p>
    <w:p w14:paraId="3F7D711C" w14:textId="77777777" w:rsidR="004A50BD" w:rsidRDefault="004A50BD" w:rsidP="00922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19C76" w14:textId="77777777" w:rsidR="00393715" w:rsidRDefault="00393715" w:rsidP="00922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C3E13" w14:textId="1F78B221" w:rsidR="00393715" w:rsidRDefault="00393715" w:rsidP="00922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 Pianezzola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C45C5">
        <w:rPr>
          <w:rFonts w:ascii="Times New Roman" w:hAnsi="Times New Roman" w:cs="Times New Roman"/>
          <w:sz w:val="24"/>
          <w:szCs w:val="24"/>
        </w:rPr>
        <w:t>Ian Ricardo Machado</w:t>
      </w:r>
      <w:r w:rsidR="002C45C5">
        <w:rPr>
          <w:rFonts w:ascii="Times New Roman" w:hAnsi="Times New Roman" w:cs="Times New Roman"/>
          <w:sz w:val="24"/>
          <w:szCs w:val="24"/>
        </w:rPr>
        <w:tab/>
      </w:r>
      <w:r w:rsidR="00876F50">
        <w:rPr>
          <w:rFonts w:ascii="Times New Roman" w:hAnsi="Times New Roman" w:cs="Times New Roman"/>
          <w:sz w:val="24"/>
          <w:szCs w:val="24"/>
        </w:rPr>
        <w:tab/>
      </w:r>
      <w:r w:rsidR="00876F50">
        <w:rPr>
          <w:rFonts w:ascii="Times New Roman" w:hAnsi="Times New Roman" w:cs="Times New Roman"/>
          <w:sz w:val="24"/>
          <w:szCs w:val="24"/>
        </w:rPr>
        <w:tab/>
      </w:r>
      <w:r w:rsidR="001754C1">
        <w:rPr>
          <w:rFonts w:ascii="Times New Roman" w:hAnsi="Times New Roman" w:cs="Times New Roman"/>
          <w:sz w:val="24"/>
          <w:szCs w:val="24"/>
        </w:rPr>
        <w:t>Claudio Junior Guzzi</w:t>
      </w:r>
    </w:p>
    <w:p w14:paraId="57D67E8E" w14:textId="5AC1E57A" w:rsidR="0071558D" w:rsidRDefault="0071558D" w:rsidP="00922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B72B2" w14:textId="77777777" w:rsidR="001754C1" w:rsidRDefault="001754C1" w:rsidP="00922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CEE07" w14:textId="3BCA872A" w:rsidR="002574DA" w:rsidRPr="00CC78EB" w:rsidRDefault="0071558D" w:rsidP="00922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>
        <w:rPr>
          <w:rFonts w:ascii="Times New Roman" w:hAnsi="Times New Roman" w:cs="Times New Roman"/>
          <w:sz w:val="24"/>
          <w:szCs w:val="24"/>
        </w:rPr>
        <w:t>Cenci</w:t>
      </w:r>
      <w:proofErr w:type="spellEnd"/>
    </w:p>
    <w:sectPr w:rsidR="002574DA" w:rsidRPr="00CC78EB" w:rsidSect="00377E75">
      <w:pgSz w:w="11906" w:h="16838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D79AE"/>
    <w:multiLevelType w:val="hybridMultilevel"/>
    <w:tmpl w:val="4FD4CDBA"/>
    <w:lvl w:ilvl="0" w:tplc="6A3C0EF0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945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10B7"/>
    <w:rsid w:val="0000219E"/>
    <w:rsid w:val="000620EE"/>
    <w:rsid w:val="00066FA8"/>
    <w:rsid w:val="000803E1"/>
    <w:rsid w:val="00091FD0"/>
    <w:rsid w:val="000B4952"/>
    <w:rsid w:val="000B525F"/>
    <w:rsid w:val="000C3E55"/>
    <w:rsid w:val="000D0232"/>
    <w:rsid w:val="000E6002"/>
    <w:rsid w:val="000F6119"/>
    <w:rsid w:val="001157CB"/>
    <w:rsid w:val="00140BAC"/>
    <w:rsid w:val="00143B31"/>
    <w:rsid w:val="0014527A"/>
    <w:rsid w:val="0015313D"/>
    <w:rsid w:val="0015652B"/>
    <w:rsid w:val="001754C1"/>
    <w:rsid w:val="0017579D"/>
    <w:rsid w:val="001814CA"/>
    <w:rsid w:val="00185720"/>
    <w:rsid w:val="00194494"/>
    <w:rsid w:val="0019773A"/>
    <w:rsid w:val="00197CCA"/>
    <w:rsid w:val="001A0DBA"/>
    <w:rsid w:val="001C095C"/>
    <w:rsid w:val="001C789B"/>
    <w:rsid w:val="001D5B80"/>
    <w:rsid w:val="00200134"/>
    <w:rsid w:val="00202DCF"/>
    <w:rsid w:val="0021221A"/>
    <w:rsid w:val="002208A4"/>
    <w:rsid w:val="002272AA"/>
    <w:rsid w:val="00231C4C"/>
    <w:rsid w:val="00244684"/>
    <w:rsid w:val="002574DA"/>
    <w:rsid w:val="002721FD"/>
    <w:rsid w:val="00272BE8"/>
    <w:rsid w:val="00276A8B"/>
    <w:rsid w:val="00276B6B"/>
    <w:rsid w:val="00277FDF"/>
    <w:rsid w:val="00282C47"/>
    <w:rsid w:val="00284F22"/>
    <w:rsid w:val="00295B12"/>
    <w:rsid w:val="00297238"/>
    <w:rsid w:val="002A432F"/>
    <w:rsid w:val="002B0A47"/>
    <w:rsid w:val="002C15E2"/>
    <w:rsid w:val="002C45C5"/>
    <w:rsid w:val="002C4A6E"/>
    <w:rsid w:val="002C6FCB"/>
    <w:rsid w:val="002E4A26"/>
    <w:rsid w:val="002E6335"/>
    <w:rsid w:val="002F1107"/>
    <w:rsid w:val="00310799"/>
    <w:rsid w:val="00316984"/>
    <w:rsid w:val="00335ED9"/>
    <w:rsid w:val="00355767"/>
    <w:rsid w:val="00355E45"/>
    <w:rsid w:val="003561F3"/>
    <w:rsid w:val="00377E75"/>
    <w:rsid w:val="00382A77"/>
    <w:rsid w:val="003844FD"/>
    <w:rsid w:val="003857B8"/>
    <w:rsid w:val="00393715"/>
    <w:rsid w:val="00393761"/>
    <w:rsid w:val="003A4669"/>
    <w:rsid w:val="003A54CA"/>
    <w:rsid w:val="003B36B9"/>
    <w:rsid w:val="003B3C19"/>
    <w:rsid w:val="003C3EC0"/>
    <w:rsid w:val="003C602C"/>
    <w:rsid w:val="003C691D"/>
    <w:rsid w:val="003E76B0"/>
    <w:rsid w:val="003E7A79"/>
    <w:rsid w:val="003E7D43"/>
    <w:rsid w:val="003F2672"/>
    <w:rsid w:val="00417D13"/>
    <w:rsid w:val="00420CDC"/>
    <w:rsid w:val="004371D2"/>
    <w:rsid w:val="00442B5C"/>
    <w:rsid w:val="00454F07"/>
    <w:rsid w:val="00455FAF"/>
    <w:rsid w:val="004826F1"/>
    <w:rsid w:val="00487F67"/>
    <w:rsid w:val="00491AFD"/>
    <w:rsid w:val="004941AE"/>
    <w:rsid w:val="004A50BD"/>
    <w:rsid w:val="004B3222"/>
    <w:rsid w:val="004C1A89"/>
    <w:rsid w:val="004D312D"/>
    <w:rsid w:val="004D7843"/>
    <w:rsid w:val="004E5112"/>
    <w:rsid w:val="004E7644"/>
    <w:rsid w:val="005003FA"/>
    <w:rsid w:val="0051438B"/>
    <w:rsid w:val="005167CF"/>
    <w:rsid w:val="00521A59"/>
    <w:rsid w:val="00534742"/>
    <w:rsid w:val="005464B8"/>
    <w:rsid w:val="005537EF"/>
    <w:rsid w:val="00556811"/>
    <w:rsid w:val="00573071"/>
    <w:rsid w:val="00573614"/>
    <w:rsid w:val="005920AE"/>
    <w:rsid w:val="00595B99"/>
    <w:rsid w:val="005A29D2"/>
    <w:rsid w:val="005A5AB4"/>
    <w:rsid w:val="005A71EA"/>
    <w:rsid w:val="005B2455"/>
    <w:rsid w:val="005C6987"/>
    <w:rsid w:val="005C6AE8"/>
    <w:rsid w:val="005C7F9D"/>
    <w:rsid w:val="005D2011"/>
    <w:rsid w:val="005E3F35"/>
    <w:rsid w:val="00601974"/>
    <w:rsid w:val="00615C39"/>
    <w:rsid w:val="00626744"/>
    <w:rsid w:val="00632CBE"/>
    <w:rsid w:val="00637C10"/>
    <w:rsid w:val="0065354A"/>
    <w:rsid w:val="00654C86"/>
    <w:rsid w:val="00655CC8"/>
    <w:rsid w:val="00655D29"/>
    <w:rsid w:val="00656275"/>
    <w:rsid w:val="00657C8E"/>
    <w:rsid w:val="006658B9"/>
    <w:rsid w:val="00676C64"/>
    <w:rsid w:val="00677970"/>
    <w:rsid w:val="0069293C"/>
    <w:rsid w:val="0069440F"/>
    <w:rsid w:val="00694952"/>
    <w:rsid w:val="00694E6A"/>
    <w:rsid w:val="00696B05"/>
    <w:rsid w:val="006B37B1"/>
    <w:rsid w:val="006B3B23"/>
    <w:rsid w:val="006B766E"/>
    <w:rsid w:val="006D7169"/>
    <w:rsid w:val="006E063D"/>
    <w:rsid w:val="006F08B9"/>
    <w:rsid w:val="0070145E"/>
    <w:rsid w:val="007030CA"/>
    <w:rsid w:val="0071558D"/>
    <w:rsid w:val="00725125"/>
    <w:rsid w:val="00727225"/>
    <w:rsid w:val="0075074E"/>
    <w:rsid w:val="007508AF"/>
    <w:rsid w:val="007575EC"/>
    <w:rsid w:val="00761CDD"/>
    <w:rsid w:val="0077725E"/>
    <w:rsid w:val="00786D65"/>
    <w:rsid w:val="007A08BA"/>
    <w:rsid w:val="007A1A02"/>
    <w:rsid w:val="007A6F90"/>
    <w:rsid w:val="007A7037"/>
    <w:rsid w:val="007B27B6"/>
    <w:rsid w:val="007B7FBA"/>
    <w:rsid w:val="007C780D"/>
    <w:rsid w:val="007D2F28"/>
    <w:rsid w:val="007D7E79"/>
    <w:rsid w:val="007E1A90"/>
    <w:rsid w:val="007E28D0"/>
    <w:rsid w:val="007E47D7"/>
    <w:rsid w:val="007F0256"/>
    <w:rsid w:val="00833A6F"/>
    <w:rsid w:val="00851526"/>
    <w:rsid w:val="00856FFA"/>
    <w:rsid w:val="008620E7"/>
    <w:rsid w:val="00863E0E"/>
    <w:rsid w:val="00863E17"/>
    <w:rsid w:val="00867FB2"/>
    <w:rsid w:val="00870D53"/>
    <w:rsid w:val="00876F50"/>
    <w:rsid w:val="00877CE9"/>
    <w:rsid w:val="00886786"/>
    <w:rsid w:val="008B6EE7"/>
    <w:rsid w:val="008B71BD"/>
    <w:rsid w:val="008C2086"/>
    <w:rsid w:val="008C5620"/>
    <w:rsid w:val="008E3FC2"/>
    <w:rsid w:val="008E4C42"/>
    <w:rsid w:val="00913575"/>
    <w:rsid w:val="009219CF"/>
    <w:rsid w:val="00922389"/>
    <w:rsid w:val="0092572C"/>
    <w:rsid w:val="00943023"/>
    <w:rsid w:val="00951631"/>
    <w:rsid w:val="00951AE1"/>
    <w:rsid w:val="009575BE"/>
    <w:rsid w:val="009B1DB9"/>
    <w:rsid w:val="009C1F4B"/>
    <w:rsid w:val="009D13C6"/>
    <w:rsid w:val="009E2C37"/>
    <w:rsid w:val="009E4500"/>
    <w:rsid w:val="009E4DE6"/>
    <w:rsid w:val="00A1561C"/>
    <w:rsid w:val="00A34866"/>
    <w:rsid w:val="00A34DCA"/>
    <w:rsid w:val="00A6428C"/>
    <w:rsid w:val="00A679E3"/>
    <w:rsid w:val="00A74F24"/>
    <w:rsid w:val="00A87632"/>
    <w:rsid w:val="00A91B9B"/>
    <w:rsid w:val="00AB6E2B"/>
    <w:rsid w:val="00AC1D70"/>
    <w:rsid w:val="00AC655F"/>
    <w:rsid w:val="00AE10CF"/>
    <w:rsid w:val="00AE421D"/>
    <w:rsid w:val="00B16F99"/>
    <w:rsid w:val="00B222FE"/>
    <w:rsid w:val="00B305B6"/>
    <w:rsid w:val="00B3461F"/>
    <w:rsid w:val="00B40315"/>
    <w:rsid w:val="00B44A50"/>
    <w:rsid w:val="00B47B1E"/>
    <w:rsid w:val="00B55CDD"/>
    <w:rsid w:val="00B568C9"/>
    <w:rsid w:val="00B6651B"/>
    <w:rsid w:val="00B66F3F"/>
    <w:rsid w:val="00B701D3"/>
    <w:rsid w:val="00B731A1"/>
    <w:rsid w:val="00B832BE"/>
    <w:rsid w:val="00B8495D"/>
    <w:rsid w:val="00B86670"/>
    <w:rsid w:val="00BB2CA8"/>
    <w:rsid w:val="00BB7654"/>
    <w:rsid w:val="00BC13CC"/>
    <w:rsid w:val="00BD239C"/>
    <w:rsid w:val="00BD24F6"/>
    <w:rsid w:val="00BD436C"/>
    <w:rsid w:val="00BD4CA2"/>
    <w:rsid w:val="00BE77B6"/>
    <w:rsid w:val="00C00396"/>
    <w:rsid w:val="00C10CC1"/>
    <w:rsid w:val="00C26F2E"/>
    <w:rsid w:val="00C27076"/>
    <w:rsid w:val="00C50F63"/>
    <w:rsid w:val="00C677C1"/>
    <w:rsid w:val="00C73509"/>
    <w:rsid w:val="00C80805"/>
    <w:rsid w:val="00C843E3"/>
    <w:rsid w:val="00C91C60"/>
    <w:rsid w:val="00CA7991"/>
    <w:rsid w:val="00CB0EEC"/>
    <w:rsid w:val="00CC1102"/>
    <w:rsid w:val="00CC26DB"/>
    <w:rsid w:val="00CC78EB"/>
    <w:rsid w:val="00CD4676"/>
    <w:rsid w:val="00CF03C7"/>
    <w:rsid w:val="00CF122D"/>
    <w:rsid w:val="00D0154D"/>
    <w:rsid w:val="00D07152"/>
    <w:rsid w:val="00D21E87"/>
    <w:rsid w:val="00D226A7"/>
    <w:rsid w:val="00D246B1"/>
    <w:rsid w:val="00D30422"/>
    <w:rsid w:val="00D34C09"/>
    <w:rsid w:val="00D35554"/>
    <w:rsid w:val="00D509CC"/>
    <w:rsid w:val="00D5207A"/>
    <w:rsid w:val="00D55008"/>
    <w:rsid w:val="00D55CC4"/>
    <w:rsid w:val="00D70DDA"/>
    <w:rsid w:val="00D713A6"/>
    <w:rsid w:val="00DA3687"/>
    <w:rsid w:val="00DA7B5C"/>
    <w:rsid w:val="00DC6AF5"/>
    <w:rsid w:val="00DD3E5F"/>
    <w:rsid w:val="00DD43B9"/>
    <w:rsid w:val="00E1771D"/>
    <w:rsid w:val="00E214E7"/>
    <w:rsid w:val="00E37515"/>
    <w:rsid w:val="00E42626"/>
    <w:rsid w:val="00E5147A"/>
    <w:rsid w:val="00E61662"/>
    <w:rsid w:val="00E63080"/>
    <w:rsid w:val="00E63F82"/>
    <w:rsid w:val="00E775ED"/>
    <w:rsid w:val="00E82F7F"/>
    <w:rsid w:val="00E90864"/>
    <w:rsid w:val="00E9410F"/>
    <w:rsid w:val="00ED2C7C"/>
    <w:rsid w:val="00ED7DD4"/>
    <w:rsid w:val="00F21F59"/>
    <w:rsid w:val="00F30CFF"/>
    <w:rsid w:val="00F42714"/>
    <w:rsid w:val="00F4429E"/>
    <w:rsid w:val="00F445E9"/>
    <w:rsid w:val="00F6259D"/>
    <w:rsid w:val="00F64672"/>
    <w:rsid w:val="00F672E2"/>
    <w:rsid w:val="00F70893"/>
    <w:rsid w:val="00F738BA"/>
    <w:rsid w:val="00F80763"/>
    <w:rsid w:val="00F813E7"/>
    <w:rsid w:val="00F90D64"/>
    <w:rsid w:val="00F96948"/>
    <w:rsid w:val="00FC282A"/>
    <w:rsid w:val="00FC52EC"/>
    <w:rsid w:val="00FD7CBC"/>
    <w:rsid w:val="00FE6D4D"/>
    <w:rsid w:val="00FF788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9C7D"/>
  <w15:docId w15:val="{020E3C33-3DAC-4499-BEA1-83AFE092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CD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3461F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7A08BA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7A08BA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Fontepargpadro1">
    <w:name w:val="Fonte parág. padrão1"/>
    <w:rsid w:val="00694952"/>
  </w:style>
  <w:style w:type="paragraph" w:customStyle="1" w:styleId="Heading">
    <w:name w:val="Heading"/>
    <w:basedOn w:val="Normal"/>
    <w:next w:val="Corpodetexto"/>
    <w:rsid w:val="00694952"/>
    <w:pPr>
      <w:keepNext/>
      <w:suppressAutoHyphens/>
      <w:spacing w:before="240" w:after="120" w:line="254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styleId="Lista">
    <w:name w:val="List"/>
    <w:basedOn w:val="Corpodetexto"/>
    <w:rsid w:val="00694952"/>
    <w:rPr>
      <w:kern w:val="1"/>
    </w:rPr>
  </w:style>
  <w:style w:type="paragraph" w:styleId="Legenda">
    <w:name w:val="caption"/>
    <w:basedOn w:val="Normal"/>
    <w:qFormat/>
    <w:rsid w:val="00694952"/>
    <w:pPr>
      <w:suppressLineNumbers/>
      <w:suppressAutoHyphens/>
      <w:spacing w:before="120" w:after="120" w:line="254" w:lineRule="auto"/>
    </w:pPr>
    <w:rPr>
      <w:rFonts w:ascii="Calibri" w:eastAsia="Calibri" w:hAnsi="Calibri" w:cs="Times New Roman"/>
      <w:i/>
      <w:iCs/>
      <w:kern w:val="1"/>
      <w:sz w:val="24"/>
      <w:szCs w:val="24"/>
      <w:lang w:eastAsia="zh-CN"/>
    </w:rPr>
  </w:style>
  <w:style w:type="paragraph" w:customStyle="1" w:styleId="Index">
    <w:name w:val="Index"/>
    <w:basedOn w:val="Normal"/>
    <w:rsid w:val="00694952"/>
    <w:pPr>
      <w:suppressLineNumbers/>
      <w:suppressAutoHyphens/>
      <w:spacing w:after="160" w:line="254" w:lineRule="auto"/>
    </w:pPr>
    <w:rPr>
      <w:rFonts w:ascii="Calibri" w:eastAsia="Calibri" w:hAnsi="Calibri" w:cs="Times New Roman"/>
      <w:kern w:val="1"/>
      <w:lang w:eastAsia="zh-CN"/>
    </w:rPr>
  </w:style>
  <w:style w:type="paragraph" w:customStyle="1" w:styleId="TableContents">
    <w:name w:val="Table Contents"/>
    <w:basedOn w:val="Normal"/>
    <w:rsid w:val="00694952"/>
    <w:pPr>
      <w:suppressLineNumbers/>
      <w:suppressAutoHyphens/>
      <w:spacing w:after="160" w:line="254" w:lineRule="auto"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F00346-7589-4E9E-8EB5-6116D3D4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1966</Words>
  <Characters>10619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Tesouraria</dc:creator>
  <cp:lastModifiedBy>Mateus Pianezzola</cp:lastModifiedBy>
  <cp:revision>10</cp:revision>
  <cp:lastPrinted>2022-07-11T13:45:00Z</cp:lastPrinted>
  <dcterms:created xsi:type="dcterms:W3CDTF">2023-02-16T16:47:00Z</dcterms:created>
  <dcterms:modified xsi:type="dcterms:W3CDTF">2023-07-20T18:08:00Z</dcterms:modified>
</cp:coreProperties>
</file>