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8D90DD" w14:textId="77777777" w:rsidR="007F2657" w:rsidRDefault="007F2657" w:rsidP="009E4464">
      <w:pPr>
        <w:spacing w:after="0" w:line="360" w:lineRule="auto"/>
        <w:jc w:val="center"/>
        <w:outlineLvl w:val="0"/>
        <w:rPr>
          <w:rFonts w:ascii="Arial" w:eastAsia="Times New Roman" w:hAnsi="Arial" w:cs="Arial"/>
          <w:bCs/>
          <w:color w:val="auto"/>
        </w:rPr>
      </w:pPr>
    </w:p>
    <w:p w14:paraId="5E914E52" w14:textId="5D3F8CA1" w:rsidR="009E4464" w:rsidRPr="007F2657" w:rsidRDefault="009E4464" w:rsidP="009E4464">
      <w:pPr>
        <w:spacing w:after="0" w:line="360" w:lineRule="auto"/>
        <w:jc w:val="center"/>
        <w:outlineLvl w:val="0"/>
        <w:rPr>
          <w:rFonts w:ascii="Arial" w:eastAsia="Times New Roman" w:hAnsi="Arial" w:cs="Arial"/>
          <w:bCs/>
          <w:color w:val="auto"/>
        </w:rPr>
      </w:pPr>
      <w:r w:rsidRPr="007F2657">
        <w:rPr>
          <w:rFonts w:ascii="Arial" w:eastAsia="Times New Roman" w:hAnsi="Arial" w:cs="Arial"/>
          <w:bCs/>
          <w:color w:val="auto"/>
        </w:rPr>
        <w:t>Decreto nº 3.</w:t>
      </w:r>
      <w:r w:rsidR="007F2657" w:rsidRPr="00AF7D28">
        <w:rPr>
          <w:rFonts w:ascii="Arial" w:eastAsia="Times New Roman" w:hAnsi="Arial" w:cs="Arial"/>
          <w:bCs/>
          <w:color w:val="auto"/>
        </w:rPr>
        <w:t>845</w:t>
      </w:r>
      <w:r w:rsidRPr="00AF7D28">
        <w:rPr>
          <w:rFonts w:ascii="Arial" w:eastAsia="Times New Roman" w:hAnsi="Arial" w:cs="Arial"/>
          <w:bCs/>
          <w:color w:val="auto"/>
        </w:rPr>
        <w:t>/</w:t>
      </w:r>
      <w:r w:rsidRPr="007F2657">
        <w:rPr>
          <w:rFonts w:ascii="Arial" w:eastAsia="Times New Roman" w:hAnsi="Arial" w:cs="Arial"/>
          <w:bCs/>
          <w:color w:val="auto"/>
        </w:rPr>
        <w:t xml:space="preserve">2026, de </w:t>
      </w:r>
      <w:r w:rsidR="007F2657" w:rsidRPr="007F2657">
        <w:rPr>
          <w:rFonts w:ascii="Arial" w:eastAsia="Times New Roman" w:hAnsi="Arial" w:cs="Arial"/>
          <w:bCs/>
          <w:color w:val="auto"/>
        </w:rPr>
        <w:t>2</w:t>
      </w:r>
      <w:r w:rsidR="002B35CE">
        <w:rPr>
          <w:rFonts w:ascii="Arial" w:eastAsia="Times New Roman" w:hAnsi="Arial" w:cs="Arial"/>
          <w:bCs/>
          <w:color w:val="auto"/>
        </w:rPr>
        <w:t>8</w:t>
      </w:r>
      <w:r w:rsidRPr="007F2657">
        <w:rPr>
          <w:rFonts w:ascii="Arial" w:eastAsia="Times New Roman" w:hAnsi="Arial" w:cs="Arial"/>
          <w:bCs/>
          <w:color w:val="auto"/>
        </w:rPr>
        <w:t xml:space="preserve"> de </w:t>
      </w:r>
      <w:r w:rsidR="002B35CE">
        <w:rPr>
          <w:rFonts w:ascii="Arial" w:eastAsia="Times New Roman" w:hAnsi="Arial" w:cs="Arial"/>
          <w:bCs/>
          <w:color w:val="auto"/>
        </w:rPr>
        <w:t>maio</w:t>
      </w:r>
      <w:r w:rsidRPr="007F2657">
        <w:rPr>
          <w:rFonts w:ascii="Arial" w:eastAsia="Times New Roman" w:hAnsi="Arial" w:cs="Arial"/>
          <w:bCs/>
          <w:color w:val="auto"/>
        </w:rPr>
        <w:t xml:space="preserve"> de 2026.</w:t>
      </w:r>
    </w:p>
    <w:p w14:paraId="07768732" w14:textId="77777777" w:rsidR="009E4464" w:rsidRPr="007F2657" w:rsidRDefault="009E4464" w:rsidP="009E4464">
      <w:pPr>
        <w:spacing w:after="0" w:line="360" w:lineRule="auto"/>
        <w:jc w:val="center"/>
        <w:outlineLvl w:val="0"/>
        <w:rPr>
          <w:rFonts w:ascii="Arial" w:eastAsia="Times New Roman" w:hAnsi="Arial" w:cs="Arial"/>
          <w:bCs/>
        </w:rPr>
      </w:pPr>
    </w:p>
    <w:p w14:paraId="692D2FC0" w14:textId="3C254388" w:rsidR="009E4464" w:rsidRPr="007F2657" w:rsidRDefault="009E4464" w:rsidP="007F2657">
      <w:pPr>
        <w:spacing w:after="0" w:line="360" w:lineRule="auto"/>
        <w:ind w:left="4253" w:firstLine="567"/>
        <w:jc w:val="both"/>
        <w:rPr>
          <w:rFonts w:ascii="Arial" w:eastAsia="Times New Roman" w:hAnsi="Arial" w:cs="Arial"/>
          <w:i/>
          <w:iCs/>
        </w:rPr>
      </w:pPr>
      <w:r w:rsidRPr="007F2657">
        <w:rPr>
          <w:rFonts w:ascii="Arial" w:eastAsia="Times New Roman" w:hAnsi="Arial" w:cs="Arial"/>
          <w:i/>
          <w:iCs/>
        </w:rPr>
        <w:t>“</w:t>
      </w:r>
      <w:r w:rsidR="007F2657" w:rsidRPr="007F2657">
        <w:rPr>
          <w:rFonts w:ascii="Arial" w:eastAsia="Times New Roman" w:hAnsi="Arial" w:cs="Arial"/>
          <w:i/>
          <w:iCs/>
        </w:rPr>
        <w:t>Dispõe sobre a adesão do Município de Anta Gorda/RS ao padrão nacional da Nota Fiscal de Serviço eletrônica – NFS-e e dá outras providências</w:t>
      </w:r>
      <w:r w:rsidRPr="007F2657">
        <w:rPr>
          <w:rFonts w:ascii="Arial" w:eastAsia="Times New Roman" w:hAnsi="Arial" w:cs="Arial"/>
          <w:i/>
          <w:iCs/>
        </w:rPr>
        <w:t>.”</w:t>
      </w:r>
    </w:p>
    <w:p w14:paraId="058DC77F" w14:textId="77777777" w:rsidR="009E4464" w:rsidRPr="007F2657" w:rsidRDefault="009E4464" w:rsidP="009E4464">
      <w:pPr>
        <w:spacing w:after="0" w:line="360" w:lineRule="auto"/>
        <w:jc w:val="both"/>
        <w:rPr>
          <w:rFonts w:ascii="Arial" w:eastAsia="Times New Roman" w:hAnsi="Arial" w:cs="Arial"/>
          <w:b/>
          <w:i/>
        </w:rPr>
      </w:pPr>
    </w:p>
    <w:p w14:paraId="2B2B1872" w14:textId="77777777" w:rsidR="009E4464" w:rsidRPr="007F2657" w:rsidRDefault="009E4464" w:rsidP="009E4464">
      <w:pPr>
        <w:spacing w:after="0" w:line="360" w:lineRule="auto"/>
        <w:jc w:val="both"/>
        <w:rPr>
          <w:rFonts w:ascii="Arial" w:eastAsia="Times New Roman" w:hAnsi="Arial" w:cs="Arial"/>
          <w:b/>
          <w:i/>
        </w:rPr>
      </w:pPr>
    </w:p>
    <w:p w14:paraId="04181920" w14:textId="40F8F804" w:rsidR="009E4464" w:rsidRPr="007F2657" w:rsidRDefault="007F2657" w:rsidP="007F2657">
      <w:pPr>
        <w:spacing w:after="0" w:line="360" w:lineRule="auto"/>
        <w:ind w:right="-1" w:firstLine="709"/>
        <w:jc w:val="both"/>
        <w:rPr>
          <w:rFonts w:ascii="Arial" w:eastAsia="Times New Roman" w:hAnsi="Arial" w:cs="Arial"/>
        </w:rPr>
      </w:pPr>
      <w:r w:rsidRPr="007F2657">
        <w:rPr>
          <w:rFonts w:ascii="Arial" w:eastAsia="Times New Roman" w:hAnsi="Arial" w:cs="Arial"/>
        </w:rPr>
        <w:t>O PREFEITO MUNICIPAL DE ANTA GORDA, Estado do Rio Grande do Sul, no uso das atribuições legais que lhe confere a Lei Orgânica Municipal e em conformidade com a legislação tributária municipal vigente, e</w:t>
      </w:r>
    </w:p>
    <w:p w14:paraId="481873FF" w14:textId="77777777" w:rsidR="007F2657" w:rsidRPr="007F2657" w:rsidRDefault="007F2657" w:rsidP="007F2657">
      <w:pPr>
        <w:spacing w:after="0" w:line="360" w:lineRule="auto"/>
        <w:ind w:right="-1" w:firstLine="709"/>
        <w:jc w:val="both"/>
        <w:rPr>
          <w:rFonts w:ascii="Arial" w:eastAsia="Times New Roman" w:hAnsi="Arial" w:cs="Arial"/>
        </w:rPr>
      </w:pPr>
    </w:p>
    <w:p w14:paraId="373E4D77" w14:textId="77777777" w:rsidR="007F2657" w:rsidRPr="007F2657" w:rsidRDefault="007F2657" w:rsidP="007F2657">
      <w:pPr>
        <w:spacing w:after="0" w:line="360" w:lineRule="auto"/>
        <w:ind w:right="-1" w:firstLine="709"/>
        <w:jc w:val="both"/>
        <w:rPr>
          <w:rFonts w:ascii="Arial" w:eastAsia="Times New Roman" w:hAnsi="Arial" w:cs="Arial"/>
        </w:rPr>
      </w:pPr>
      <w:r w:rsidRPr="007F2657">
        <w:rPr>
          <w:rFonts w:ascii="Arial" w:eastAsia="Times New Roman" w:hAnsi="Arial" w:cs="Arial"/>
        </w:rPr>
        <w:t>Considerando a necessidade de modernização e padronização dos procedimentos de emissão da Nota Fiscal de Serviço eletrônica (NFS-e);</w:t>
      </w:r>
    </w:p>
    <w:p w14:paraId="6C2E98DB" w14:textId="77777777" w:rsidR="007F2657" w:rsidRPr="007F2657" w:rsidRDefault="007F2657" w:rsidP="007F2657">
      <w:pPr>
        <w:spacing w:after="0" w:line="360" w:lineRule="auto"/>
        <w:ind w:right="-1" w:firstLine="709"/>
        <w:jc w:val="both"/>
        <w:rPr>
          <w:rFonts w:ascii="Arial" w:eastAsia="Times New Roman" w:hAnsi="Arial" w:cs="Arial"/>
        </w:rPr>
      </w:pPr>
    </w:p>
    <w:p w14:paraId="52AB0677" w14:textId="77777777" w:rsidR="007F2657" w:rsidRPr="007F2657" w:rsidRDefault="007F2657" w:rsidP="007F2657">
      <w:pPr>
        <w:spacing w:after="0" w:line="360" w:lineRule="auto"/>
        <w:ind w:right="-1" w:firstLine="709"/>
        <w:jc w:val="both"/>
        <w:rPr>
          <w:rFonts w:ascii="Arial" w:eastAsia="Times New Roman" w:hAnsi="Arial" w:cs="Arial"/>
        </w:rPr>
      </w:pPr>
      <w:r w:rsidRPr="007F2657">
        <w:rPr>
          <w:rFonts w:ascii="Arial" w:eastAsia="Times New Roman" w:hAnsi="Arial" w:cs="Arial"/>
        </w:rPr>
        <w:t>Considerando o disposto no Protocolo de Adesão ao Padrão Nacional da NFS-e, disponibilizado pelo Governo Federal;</w:t>
      </w:r>
    </w:p>
    <w:p w14:paraId="0623D548" w14:textId="77777777" w:rsidR="007F2657" w:rsidRPr="007F2657" w:rsidRDefault="007F2657" w:rsidP="007F2657">
      <w:pPr>
        <w:spacing w:after="0" w:line="360" w:lineRule="auto"/>
        <w:ind w:right="-1" w:firstLine="709"/>
        <w:jc w:val="both"/>
        <w:rPr>
          <w:rFonts w:ascii="Arial" w:eastAsia="Times New Roman" w:hAnsi="Arial" w:cs="Arial"/>
        </w:rPr>
      </w:pPr>
    </w:p>
    <w:p w14:paraId="4CCDDE9A" w14:textId="27B9DAAA" w:rsidR="009E4464" w:rsidRPr="007F2657" w:rsidRDefault="007F2657" w:rsidP="007F2657">
      <w:pPr>
        <w:spacing w:after="0" w:line="360" w:lineRule="auto"/>
        <w:ind w:right="-1" w:firstLine="709"/>
        <w:jc w:val="both"/>
        <w:rPr>
          <w:rFonts w:ascii="Arial" w:eastAsia="Times New Roman" w:hAnsi="Arial" w:cs="Arial"/>
        </w:rPr>
      </w:pPr>
      <w:r w:rsidRPr="007F2657">
        <w:rPr>
          <w:rFonts w:ascii="Arial" w:eastAsia="Times New Roman" w:hAnsi="Arial" w:cs="Arial"/>
        </w:rPr>
        <w:t>Considerando a importância de facilitar o cumprimento das obrigações tributárias pelos prestadores de serviços e otimizar a fiscalização municipal;</w:t>
      </w:r>
    </w:p>
    <w:p w14:paraId="306C07DE" w14:textId="77777777" w:rsidR="007F2657" w:rsidRPr="007F2657" w:rsidRDefault="007F2657" w:rsidP="007F2657">
      <w:pPr>
        <w:spacing w:after="0" w:line="360" w:lineRule="auto"/>
        <w:ind w:right="-1" w:firstLine="709"/>
        <w:jc w:val="both"/>
        <w:rPr>
          <w:rFonts w:ascii="Arial" w:eastAsia="Times New Roman" w:hAnsi="Arial" w:cs="Arial"/>
        </w:rPr>
      </w:pPr>
    </w:p>
    <w:p w14:paraId="10E1A193" w14:textId="77777777" w:rsidR="009E4464" w:rsidRPr="007F2657" w:rsidRDefault="009E4464" w:rsidP="007F2657">
      <w:pPr>
        <w:spacing w:after="0" w:line="360" w:lineRule="auto"/>
        <w:ind w:right="-1" w:firstLine="709"/>
        <w:jc w:val="both"/>
        <w:rPr>
          <w:rFonts w:ascii="Arial" w:eastAsia="Times New Roman" w:hAnsi="Arial" w:cs="Arial"/>
        </w:rPr>
      </w:pPr>
      <w:r w:rsidRPr="007F2657">
        <w:rPr>
          <w:rFonts w:ascii="Arial" w:eastAsia="Times New Roman" w:hAnsi="Arial" w:cs="Arial"/>
        </w:rPr>
        <w:t>DECRETA:</w:t>
      </w:r>
    </w:p>
    <w:p w14:paraId="3B003FE5" w14:textId="77777777" w:rsidR="009E4464" w:rsidRPr="007F2657" w:rsidRDefault="009E4464" w:rsidP="007F2657">
      <w:pPr>
        <w:spacing w:after="0" w:line="360" w:lineRule="auto"/>
        <w:ind w:right="-1" w:firstLine="709"/>
        <w:jc w:val="center"/>
        <w:rPr>
          <w:rFonts w:ascii="Arial" w:eastAsia="Times New Roman" w:hAnsi="Arial" w:cs="Arial"/>
        </w:rPr>
      </w:pPr>
    </w:p>
    <w:p w14:paraId="31AE183E" w14:textId="77777777" w:rsidR="007F2657" w:rsidRPr="007F2657" w:rsidRDefault="007F2657" w:rsidP="007F2657">
      <w:pPr>
        <w:spacing w:after="0" w:line="360" w:lineRule="auto"/>
        <w:ind w:right="-1" w:firstLine="709"/>
        <w:jc w:val="both"/>
        <w:rPr>
          <w:rFonts w:ascii="Arial" w:eastAsia="Times New Roman" w:hAnsi="Arial" w:cs="Arial"/>
        </w:rPr>
      </w:pPr>
      <w:r w:rsidRPr="007F2657">
        <w:rPr>
          <w:rFonts w:ascii="Arial" w:eastAsia="Times New Roman" w:hAnsi="Arial" w:cs="Arial"/>
        </w:rPr>
        <w:t>Art. 1º Fica instituída, no âmbito do Município de Anta Gorda/RS, a emissão da Nota Fiscal de Serviço eletrônica (NFS-e) no padrão nacional, a partir de 1º de julho de 2026, conforme especificações técnicas e operacionais definidas pelo Ambiente Nacional da NFS-e.</w:t>
      </w:r>
    </w:p>
    <w:p w14:paraId="7EE4CF3F" w14:textId="77777777" w:rsidR="007F2657" w:rsidRPr="007F2657" w:rsidRDefault="007F2657" w:rsidP="007F2657">
      <w:pPr>
        <w:spacing w:after="0" w:line="360" w:lineRule="auto"/>
        <w:ind w:right="-1" w:firstLine="709"/>
        <w:jc w:val="both"/>
        <w:rPr>
          <w:rFonts w:ascii="Arial" w:eastAsia="Times New Roman" w:hAnsi="Arial" w:cs="Arial"/>
        </w:rPr>
      </w:pPr>
    </w:p>
    <w:p w14:paraId="2AEFA417" w14:textId="77777777" w:rsidR="007F2657" w:rsidRPr="007F2657" w:rsidRDefault="007F2657" w:rsidP="007F2657">
      <w:pPr>
        <w:spacing w:after="0" w:line="360" w:lineRule="auto"/>
        <w:ind w:right="-1" w:firstLine="709"/>
        <w:jc w:val="both"/>
        <w:rPr>
          <w:rFonts w:ascii="Arial" w:eastAsia="Times New Roman" w:hAnsi="Arial" w:cs="Arial"/>
        </w:rPr>
      </w:pPr>
      <w:r w:rsidRPr="007F2657">
        <w:rPr>
          <w:rFonts w:ascii="Arial" w:eastAsia="Times New Roman" w:hAnsi="Arial" w:cs="Arial"/>
        </w:rPr>
        <w:t>Art. 2º A adesão ao sistema nacional será efetivada por meio de integração entre o sistema municipal e a plataforma disponibilizada pelo Governo Federal, observadas as normas e manuais técnicos vigentes.</w:t>
      </w:r>
    </w:p>
    <w:p w14:paraId="4676D81A" w14:textId="77777777" w:rsidR="007F2657" w:rsidRPr="007F2657" w:rsidRDefault="007F2657" w:rsidP="007F2657">
      <w:pPr>
        <w:spacing w:after="0" w:line="360" w:lineRule="auto"/>
        <w:ind w:right="-1" w:firstLine="709"/>
        <w:jc w:val="both"/>
        <w:rPr>
          <w:rFonts w:ascii="Arial" w:eastAsia="Times New Roman" w:hAnsi="Arial" w:cs="Arial"/>
        </w:rPr>
      </w:pPr>
    </w:p>
    <w:p w14:paraId="5CFCEB85" w14:textId="77777777" w:rsidR="007F2657" w:rsidRDefault="007F2657" w:rsidP="007F2657">
      <w:pPr>
        <w:spacing w:after="0" w:line="360" w:lineRule="auto"/>
        <w:ind w:right="-1" w:firstLine="709"/>
        <w:jc w:val="both"/>
        <w:rPr>
          <w:rFonts w:ascii="Arial" w:eastAsia="Times New Roman" w:hAnsi="Arial" w:cs="Arial"/>
        </w:rPr>
      </w:pPr>
    </w:p>
    <w:p w14:paraId="6506D7F8" w14:textId="77777777" w:rsidR="007F2657" w:rsidRDefault="007F2657" w:rsidP="007F2657">
      <w:pPr>
        <w:spacing w:after="0" w:line="360" w:lineRule="auto"/>
        <w:ind w:right="-1" w:firstLine="709"/>
        <w:jc w:val="both"/>
        <w:rPr>
          <w:rFonts w:ascii="Arial" w:eastAsia="Times New Roman" w:hAnsi="Arial" w:cs="Arial"/>
        </w:rPr>
      </w:pPr>
    </w:p>
    <w:p w14:paraId="32A7F453" w14:textId="77777777" w:rsidR="007F2657" w:rsidRDefault="007F2657" w:rsidP="007F2657">
      <w:pPr>
        <w:spacing w:after="0" w:line="360" w:lineRule="auto"/>
        <w:ind w:right="-1" w:firstLine="709"/>
        <w:jc w:val="both"/>
        <w:rPr>
          <w:rFonts w:ascii="Arial" w:eastAsia="Times New Roman" w:hAnsi="Arial" w:cs="Arial"/>
        </w:rPr>
      </w:pPr>
    </w:p>
    <w:p w14:paraId="00CE6DE7" w14:textId="77777777" w:rsidR="007F2657" w:rsidRDefault="007F2657" w:rsidP="007F2657">
      <w:pPr>
        <w:spacing w:after="0" w:line="360" w:lineRule="auto"/>
        <w:ind w:right="-1" w:firstLine="709"/>
        <w:jc w:val="both"/>
        <w:rPr>
          <w:rFonts w:ascii="Arial" w:eastAsia="Times New Roman" w:hAnsi="Arial" w:cs="Arial"/>
        </w:rPr>
      </w:pPr>
    </w:p>
    <w:p w14:paraId="2648D1F1" w14:textId="0A5AF663" w:rsidR="007F2657" w:rsidRPr="007F2657" w:rsidRDefault="007F2657" w:rsidP="007F2657">
      <w:pPr>
        <w:spacing w:after="0" w:line="360" w:lineRule="auto"/>
        <w:ind w:right="-1" w:firstLine="709"/>
        <w:jc w:val="both"/>
        <w:rPr>
          <w:rFonts w:ascii="Arial" w:eastAsia="Times New Roman" w:hAnsi="Arial" w:cs="Arial"/>
        </w:rPr>
      </w:pPr>
      <w:r w:rsidRPr="007F2657">
        <w:rPr>
          <w:rFonts w:ascii="Arial" w:eastAsia="Times New Roman" w:hAnsi="Arial" w:cs="Arial"/>
        </w:rPr>
        <w:lastRenderedPageBreak/>
        <w:t>Art. 3º A emissão da NFS-e será obrigatória para todos os prestadores de serviços estabelecidos no Município, ressalvadas as hipóteses de dispensa previstas em legislação específica.</w:t>
      </w:r>
    </w:p>
    <w:p w14:paraId="7EFA99AA" w14:textId="46D1B5ED" w:rsidR="007F2657" w:rsidRPr="007F2657" w:rsidRDefault="007F2657" w:rsidP="007F2657">
      <w:pPr>
        <w:spacing w:after="0" w:line="360" w:lineRule="auto"/>
        <w:ind w:right="-1" w:firstLine="709"/>
        <w:jc w:val="both"/>
        <w:rPr>
          <w:rFonts w:ascii="Arial" w:eastAsia="Times New Roman" w:hAnsi="Arial" w:cs="Arial"/>
        </w:rPr>
      </w:pPr>
      <w:r w:rsidRPr="007F2657">
        <w:rPr>
          <w:rFonts w:ascii="Arial" w:eastAsia="Times New Roman" w:hAnsi="Arial" w:cs="Arial"/>
        </w:rPr>
        <w:t>§ 1º Os prestadores de serviços obrigados à emissão da Nota Fiscal de Serviços Eletrônica – NFS-e, nos termos da legislação tributária municipal, deverão realizar a migração para a Nota Fiscal de Serviços Eletrônica no padrão nacional – NFS-e Nacional – utilizando o emissor público nacional.</w:t>
      </w:r>
    </w:p>
    <w:p w14:paraId="08D07C73" w14:textId="678EC8EF" w:rsidR="007F2657" w:rsidRPr="007F2657" w:rsidRDefault="007F2657" w:rsidP="007F2657">
      <w:pPr>
        <w:spacing w:after="0" w:line="360" w:lineRule="auto"/>
        <w:ind w:right="-1" w:firstLine="709"/>
        <w:jc w:val="both"/>
        <w:rPr>
          <w:rFonts w:ascii="Arial" w:eastAsia="Times New Roman" w:hAnsi="Arial" w:cs="Arial"/>
        </w:rPr>
      </w:pPr>
      <w:r w:rsidRPr="007F2657">
        <w:rPr>
          <w:rFonts w:ascii="Arial" w:eastAsia="Times New Roman" w:hAnsi="Arial" w:cs="Arial"/>
        </w:rPr>
        <w:t>§ 2º Os prestadores de serviços obrigados à emissão da Nota Fiscal de Serviços Eletrônica no padrão nacional – NFS-e Nacional – deverão observar as orientações, FAQ, manuais, tutoriais e documentação técnica disponíveis no Portal da NFS-e Nacional, acessível por meio do endereço eletrônico: https://www.gov.br/nfse/pt-br.</w:t>
      </w:r>
    </w:p>
    <w:p w14:paraId="41430BE3" w14:textId="77777777" w:rsidR="007F2657" w:rsidRPr="007F2657" w:rsidRDefault="007F2657" w:rsidP="007F2657">
      <w:pPr>
        <w:spacing w:after="0" w:line="360" w:lineRule="auto"/>
        <w:ind w:right="-1" w:firstLine="709"/>
        <w:jc w:val="both"/>
        <w:rPr>
          <w:rFonts w:ascii="Arial" w:eastAsia="Times New Roman" w:hAnsi="Arial" w:cs="Arial"/>
        </w:rPr>
      </w:pPr>
      <w:r w:rsidRPr="007F2657">
        <w:rPr>
          <w:rFonts w:ascii="Arial" w:eastAsia="Times New Roman" w:hAnsi="Arial" w:cs="Arial"/>
        </w:rPr>
        <w:t>§ 3º Aos prestadores de serviços obrigados à emissão da Nota Fiscal de Serviços Eletrônica no padrão nacional – NFS-e Nacional – é vedada a utilização de emissor próprio do Município após 30 de junho de 2026, mesmo na hipótese em que o emissor do sistema nacional esteja indisponível.</w:t>
      </w:r>
    </w:p>
    <w:p w14:paraId="442BE193" w14:textId="77777777" w:rsidR="007F2657" w:rsidRPr="007F2657" w:rsidRDefault="007F2657" w:rsidP="007F2657">
      <w:pPr>
        <w:spacing w:after="0" w:line="360" w:lineRule="auto"/>
        <w:ind w:right="-1" w:firstLine="709"/>
        <w:jc w:val="both"/>
        <w:rPr>
          <w:rFonts w:ascii="Arial" w:eastAsia="Times New Roman" w:hAnsi="Arial" w:cs="Arial"/>
        </w:rPr>
      </w:pPr>
    </w:p>
    <w:p w14:paraId="6F8778E2" w14:textId="6B1BDFAD" w:rsidR="007F2657" w:rsidRPr="007F2657" w:rsidRDefault="007F2657" w:rsidP="007F2657">
      <w:pPr>
        <w:spacing w:after="0" w:line="360" w:lineRule="auto"/>
        <w:ind w:right="-1" w:firstLine="709"/>
        <w:jc w:val="both"/>
        <w:rPr>
          <w:rFonts w:ascii="Arial" w:eastAsia="Times New Roman" w:hAnsi="Arial" w:cs="Arial"/>
        </w:rPr>
      </w:pPr>
      <w:r w:rsidRPr="007F2657">
        <w:rPr>
          <w:rFonts w:ascii="Arial" w:eastAsia="Times New Roman" w:hAnsi="Arial" w:cs="Arial"/>
        </w:rPr>
        <w:t>Art. 4º O contribuinte poderá emitir a NFS-e:</w:t>
      </w:r>
    </w:p>
    <w:p w14:paraId="08BE517D" w14:textId="0952775C" w:rsidR="007F2657" w:rsidRPr="007F2657" w:rsidRDefault="007F2657" w:rsidP="007F2657">
      <w:pPr>
        <w:spacing w:after="0" w:line="360" w:lineRule="auto"/>
        <w:ind w:right="-1" w:firstLine="709"/>
        <w:jc w:val="both"/>
        <w:rPr>
          <w:rFonts w:ascii="Arial" w:eastAsia="Times New Roman" w:hAnsi="Arial" w:cs="Arial"/>
        </w:rPr>
      </w:pPr>
      <w:r w:rsidRPr="007F2657">
        <w:rPr>
          <w:rFonts w:ascii="Arial" w:eastAsia="Times New Roman" w:hAnsi="Arial" w:cs="Arial"/>
        </w:rPr>
        <w:t xml:space="preserve">I – </w:t>
      </w:r>
      <w:proofErr w:type="gramStart"/>
      <w:r w:rsidRPr="007F2657">
        <w:rPr>
          <w:rFonts w:ascii="Arial" w:eastAsia="Times New Roman" w:hAnsi="Arial" w:cs="Arial"/>
        </w:rPr>
        <w:t>diretamente</w:t>
      </w:r>
      <w:proofErr w:type="gramEnd"/>
      <w:r w:rsidRPr="007F2657">
        <w:rPr>
          <w:rFonts w:ascii="Arial" w:eastAsia="Times New Roman" w:hAnsi="Arial" w:cs="Arial"/>
        </w:rPr>
        <w:t xml:space="preserve"> no portal nacional da NFS-e;</w:t>
      </w:r>
    </w:p>
    <w:p w14:paraId="6F56378E" w14:textId="3BB9AAB6" w:rsidR="007F2657" w:rsidRPr="007F2657" w:rsidRDefault="007F2657" w:rsidP="007F2657">
      <w:pPr>
        <w:spacing w:after="0" w:line="360" w:lineRule="auto"/>
        <w:ind w:right="-1" w:firstLine="709"/>
        <w:jc w:val="both"/>
        <w:rPr>
          <w:rFonts w:ascii="Arial" w:eastAsia="Times New Roman" w:hAnsi="Arial" w:cs="Arial"/>
        </w:rPr>
      </w:pPr>
      <w:r w:rsidRPr="007F2657">
        <w:rPr>
          <w:rFonts w:ascii="Arial" w:eastAsia="Times New Roman" w:hAnsi="Arial" w:cs="Arial"/>
        </w:rPr>
        <w:t xml:space="preserve">II – </w:t>
      </w:r>
      <w:proofErr w:type="gramStart"/>
      <w:r w:rsidRPr="007F2657">
        <w:rPr>
          <w:rFonts w:ascii="Arial" w:eastAsia="Times New Roman" w:hAnsi="Arial" w:cs="Arial"/>
        </w:rPr>
        <w:t>por</w:t>
      </w:r>
      <w:proofErr w:type="gramEnd"/>
      <w:r w:rsidRPr="007F2657">
        <w:rPr>
          <w:rFonts w:ascii="Arial" w:eastAsia="Times New Roman" w:hAnsi="Arial" w:cs="Arial"/>
        </w:rPr>
        <w:t xml:space="preserve"> meio de integração de sistemas autorizados;</w:t>
      </w:r>
    </w:p>
    <w:p w14:paraId="599E379F" w14:textId="77777777" w:rsidR="007F2657" w:rsidRPr="007F2657" w:rsidRDefault="007F2657" w:rsidP="007F2657">
      <w:pPr>
        <w:spacing w:after="0" w:line="360" w:lineRule="auto"/>
        <w:ind w:right="-1" w:firstLine="709"/>
        <w:jc w:val="both"/>
        <w:rPr>
          <w:rFonts w:ascii="Arial" w:eastAsia="Times New Roman" w:hAnsi="Arial" w:cs="Arial"/>
        </w:rPr>
      </w:pPr>
      <w:r w:rsidRPr="007F2657">
        <w:rPr>
          <w:rFonts w:ascii="Arial" w:eastAsia="Times New Roman" w:hAnsi="Arial" w:cs="Arial"/>
        </w:rPr>
        <w:t>III – em aplicativo oficial disponibilizado pelo Ambiente Nacional.</w:t>
      </w:r>
    </w:p>
    <w:p w14:paraId="25C8C453" w14:textId="77777777" w:rsidR="007F2657" w:rsidRPr="007F2657" w:rsidRDefault="007F2657" w:rsidP="007F2657">
      <w:pPr>
        <w:spacing w:after="0" w:line="360" w:lineRule="auto"/>
        <w:ind w:right="-1" w:firstLine="709"/>
        <w:jc w:val="both"/>
        <w:rPr>
          <w:rFonts w:ascii="Arial" w:eastAsia="Times New Roman" w:hAnsi="Arial" w:cs="Arial"/>
        </w:rPr>
      </w:pPr>
    </w:p>
    <w:p w14:paraId="5385AB55" w14:textId="1AD26ACB" w:rsidR="007F2657" w:rsidRPr="007F2657" w:rsidRDefault="007F2657" w:rsidP="007F2657">
      <w:pPr>
        <w:spacing w:after="0" w:line="360" w:lineRule="auto"/>
        <w:ind w:right="-1" w:firstLine="709"/>
        <w:jc w:val="both"/>
        <w:rPr>
          <w:rFonts w:ascii="Arial" w:eastAsia="Times New Roman" w:hAnsi="Arial" w:cs="Arial"/>
        </w:rPr>
      </w:pPr>
      <w:r w:rsidRPr="007F2657">
        <w:rPr>
          <w:rFonts w:ascii="Arial" w:eastAsia="Times New Roman" w:hAnsi="Arial" w:cs="Arial"/>
        </w:rPr>
        <w:t xml:space="preserve">Art. 5º No caso da Nota Fiscal de Serviços Eletrônica no padrão nacional – NFS-e Nacional – o cancelamento ou substituição do documento fiscal poderá ser realizado pelo emissor no prazo máximo de </w:t>
      </w:r>
      <w:r w:rsidR="002B35CE">
        <w:rPr>
          <w:rFonts w:ascii="Arial" w:eastAsia="Times New Roman" w:hAnsi="Arial" w:cs="Arial"/>
        </w:rPr>
        <w:t>7</w:t>
      </w:r>
      <w:r w:rsidRPr="007F2657">
        <w:rPr>
          <w:rFonts w:ascii="Arial" w:eastAsia="Times New Roman" w:hAnsi="Arial" w:cs="Arial"/>
        </w:rPr>
        <w:t xml:space="preserve"> (se</w:t>
      </w:r>
      <w:r w:rsidR="002B35CE">
        <w:rPr>
          <w:rFonts w:ascii="Arial" w:eastAsia="Times New Roman" w:hAnsi="Arial" w:cs="Arial"/>
        </w:rPr>
        <w:t>te</w:t>
      </w:r>
      <w:r w:rsidRPr="007F2657">
        <w:rPr>
          <w:rFonts w:ascii="Arial" w:eastAsia="Times New Roman" w:hAnsi="Arial" w:cs="Arial"/>
        </w:rPr>
        <w:t xml:space="preserve">) dias, contados da data de sua emissão, observadas as regras de pagamento </w:t>
      </w:r>
      <w:r>
        <w:rPr>
          <w:rFonts w:ascii="Arial" w:eastAsia="Times New Roman" w:hAnsi="Arial" w:cs="Arial"/>
        </w:rPr>
        <w:t>d</w:t>
      </w:r>
      <w:r w:rsidRPr="007F2657">
        <w:rPr>
          <w:rFonts w:ascii="Arial" w:eastAsia="Times New Roman" w:hAnsi="Arial" w:cs="Arial"/>
        </w:rPr>
        <w:t>o ambiente nacional e ressalvado o disposto no parágrafo único deste artigo.</w:t>
      </w:r>
    </w:p>
    <w:p w14:paraId="4A0AC1A2" w14:textId="7BAA1FCB" w:rsidR="007F2657" w:rsidRPr="007F2657" w:rsidRDefault="007F2657" w:rsidP="007F2657">
      <w:pPr>
        <w:spacing w:after="0" w:line="360" w:lineRule="auto"/>
        <w:ind w:right="-1" w:firstLine="709"/>
        <w:jc w:val="both"/>
        <w:rPr>
          <w:rFonts w:ascii="Arial" w:eastAsia="Times New Roman" w:hAnsi="Arial" w:cs="Arial"/>
        </w:rPr>
      </w:pPr>
      <w:r w:rsidRPr="007F2657">
        <w:rPr>
          <w:rFonts w:ascii="Arial" w:eastAsia="Times New Roman" w:hAnsi="Arial" w:cs="Arial"/>
        </w:rPr>
        <w:t xml:space="preserve">Parágrafo único. Em casos pontuais e excepcionais, o cancelamento de NFS-e poderá ser realizado de ofício pela autoridade tributária, por prazo não superior a </w:t>
      </w:r>
      <w:r w:rsidR="009B6330">
        <w:rPr>
          <w:rFonts w:ascii="Arial" w:eastAsia="Times New Roman" w:hAnsi="Arial" w:cs="Arial"/>
        </w:rPr>
        <w:t>3</w:t>
      </w:r>
      <w:r w:rsidR="002B35CE">
        <w:rPr>
          <w:rFonts w:ascii="Arial" w:eastAsia="Times New Roman" w:hAnsi="Arial" w:cs="Arial"/>
        </w:rPr>
        <w:t>0</w:t>
      </w:r>
      <w:r w:rsidRPr="007F2657">
        <w:rPr>
          <w:rFonts w:ascii="Arial" w:eastAsia="Times New Roman" w:hAnsi="Arial" w:cs="Arial"/>
        </w:rPr>
        <w:t xml:space="preserve"> (</w:t>
      </w:r>
      <w:r w:rsidR="002B35CE">
        <w:rPr>
          <w:rFonts w:ascii="Arial" w:eastAsia="Times New Roman" w:hAnsi="Arial" w:cs="Arial"/>
        </w:rPr>
        <w:t>trinta</w:t>
      </w:r>
      <w:r w:rsidRPr="007F2657">
        <w:rPr>
          <w:rFonts w:ascii="Arial" w:eastAsia="Times New Roman" w:hAnsi="Arial" w:cs="Arial"/>
        </w:rPr>
        <w:t xml:space="preserve">) </w:t>
      </w:r>
      <w:r w:rsidR="002B35CE">
        <w:rPr>
          <w:rFonts w:ascii="Arial" w:eastAsia="Times New Roman" w:hAnsi="Arial" w:cs="Arial"/>
        </w:rPr>
        <w:t>dias</w:t>
      </w:r>
      <w:r w:rsidRPr="007F2657">
        <w:rPr>
          <w:rFonts w:ascii="Arial" w:eastAsia="Times New Roman" w:hAnsi="Arial" w:cs="Arial"/>
        </w:rPr>
        <w:t xml:space="preserve"> da data de emissão, após análise dos critérios da Secretaria Municipal da Fazenda, mediante solicitação do contribuinte formalmente protocolada e instruída com as provas cabíveis.</w:t>
      </w:r>
    </w:p>
    <w:p w14:paraId="19B330F5" w14:textId="77777777" w:rsidR="007F2657" w:rsidRPr="007F2657" w:rsidRDefault="007F2657" w:rsidP="007F2657">
      <w:pPr>
        <w:spacing w:after="0" w:line="360" w:lineRule="auto"/>
        <w:ind w:right="-1" w:firstLine="709"/>
        <w:jc w:val="both"/>
        <w:rPr>
          <w:rFonts w:ascii="Arial" w:eastAsia="Times New Roman" w:hAnsi="Arial" w:cs="Arial"/>
        </w:rPr>
      </w:pPr>
    </w:p>
    <w:p w14:paraId="0A69D6F6" w14:textId="77777777" w:rsidR="007F2657" w:rsidRDefault="007F2657" w:rsidP="007F2657">
      <w:pPr>
        <w:spacing w:after="0" w:line="360" w:lineRule="auto"/>
        <w:ind w:right="-1" w:firstLine="709"/>
        <w:jc w:val="both"/>
        <w:rPr>
          <w:rFonts w:ascii="Arial" w:eastAsia="Times New Roman" w:hAnsi="Arial" w:cs="Arial"/>
        </w:rPr>
      </w:pPr>
      <w:r w:rsidRPr="007F2657">
        <w:rPr>
          <w:rFonts w:ascii="Arial" w:eastAsia="Times New Roman" w:hAnsi="Arial" w:cs="Arial"/>
        </w:rPr>
        <w:t>Art. 6º O suporte informativo e técnico relativo à utilização do emissor nacional da Nota Fiscal de Serviços Eletrônica – NFS-e Nacional – é de competência do Comitê Gestor da Nota Fiscal de Serviço Eletrônica de Padrão Nacional (NFS-e), nos termos da Resolução CGSN/SE nº 03, de 30 de agosto de 2023, cabendo ao Município de Anta Gorda/RS prestar informação em caráter subsidiário aos contribuintes quanto ao funcionamento, acesso e operação do referido sistema no que tange às particularidades da legislação municipal.</w:t>
      </w:r>
    </w:p>
    <w:p w14:paraId="6F487D02" w14:textId="77777777" w:rsidR="007F2657" w:rsidRPr="007F2657" w:rsidRDefault="007F2657" w:rsidP="007F2657">
      <w:pPr>
        <w:spacing w:after="0" w:line="360" w:lineRule="auto"/>
        <w:ind w:right="-1" w:firstLine="709"/>
        <w:jc w:val="both"/>
        <w:rPr>
          <w:rFonts w:ascii="Arial" w:eastAsia="Times New Roman" w:hAnsi="Arial" w:cs="Arial"/>
        </w:rPr>
      </w:pPr>
    </w:p>
    <w:p w14:paraId="19685870" w14:textId="77777777" w:rsidR="007F2657" w:rsidRPr="007F2657" w:rsidRDefault="007F2657" w:rsidP="007F2657">
      <w:pPr>
        <w:spacing w:after="0" w:line="360" w:lineRule="auto"/>
        <w:ind w:right="-1" w:firstLine="709"/>
        <w:jc w:val="both"/>
        <w:rPr>
          <w:rFonts w:ascii="Arial" w:eastAsia="Times New Roman" w:hAnsi="Arial" w:cs="Arial"/>
        </w:rPr>
      </w:pPr>
    </w:p>
    <w:p w14:paraId="3A640E65" w14:textId="77777777" w:rsidR="007F2657" w:rsidRDefault="007F2657" w:rsidP="007F2657">
      <w:pPr>
        <w:spacing w:after="0" w:line="360" w:lineRule="auto"/>
        <w:ind w:right="-1" w:firstLine="709"/>
        <w:jc w:val="both"/>
        <w:rPr>
          <w:rFonts w:ascii="Arial" w:eastAsia="Times New Roman" w:hAnsi="Arial" w:cs="Arial"/>
        </w:rPr>
      </w:pPr>
    </w:p>
    <w:p w14:paraId="794CDE78" w14:textId="2B89093E" w:rsidR="007F2657" w:rsidRPr="007F2657" w:rsidRDefault="007F2657" w:rsidP="007F2657">
      <w:pPr>
        <w:spacing w:after="0" w:line="360" w:lineRule="auto"/>
        <w:ind w:right="-1" w:firstLine="709"/>
        <w:jc w:val="both"/>
        <w:rPr>
          <w:rFonts w:ascii="Arial" w:eastAsia="Times New Roman" w:hAnsi="Arial" w:cs="Arial"/>
        </w:rPr>
      </w:pPr>
      <w:r w:rsidRPr="007F2657">
        <w:rPr>
          <w:rFonts w:ascii="Arial" w:eastAsia="Times New Roman" w:hAnsi="Arial" w:cs="Arial"/>
        </w:rPr>
        <w:lastRenderedPageBreak/>
        <w:t>Art. 7º Compete à Secretaria Municipal da Fazenda:</w:t>
      </w:r>
    </w:p>
    <w:p w14:paraId="2DA14446" w14:textId="314F2C22" w:rsidR="007F2657" w:rsidRPr="007F2657" w:rsidRDefault="007F2657" w:rsidP="007F2657">
      <w:pPr>
        <w:spacing w:after="0" w:line="360" w:lineRule="auto"/>
        <w:ind w:right="-1" w:firstLine="709"/>
        <w:jc w:val="both"/>
        <w:rPr>
          <w:rFonts w:ascii="Arial" w:eastAsia="Times New Roman" w:hAnsi="Arial" w:cs="Arial"/>
        </w:rPr>
      </w:pPr>
      <w:r w:rsidRPr="007F2657">
        <w:rPr>
          <w:rFonts w:ascii="Arial" w:eastAsia="Times New Roman" w:hAnsi="Arial" w:cs="Arial"/>
        </w:rPr>
        <w:t xml:space="preserve">I – </w:t>
      </w:r>
      <w:proofErr w:type="gramStart"/>
      <w:r w:rsidRPr="007F2657">
        <w:rPr>
          <w:rFonts w:ascii="Arial" w:eastAsia="Times New Roman" w:hAnsi="Arial" w:cs="Arial"/>
        </w:rPr>
        <w:t>regulamentar</w:t>
      </w:r>
      <w:proofErr w:type="gramEnd"/>
      <w:r w:rsidRPr="007F2657">
        <w:rPr>
          <w:rFonts w:ascii="Arial" w:eastAsia="Times New Roman" w:hAnsi="Arial" w:cs="Arial"/>
        </w:rPr>
        <w:t xml:space="preserve"> procedimentos complementares referentes à NFS-e;</w:t>
      </w:r>
    </w:p>
    <w:p w14:paraId="07AA4F1D" w14:textId="6CC37AC2" w:rsidR="007F2657" w:rsidRPr="007F2657" w:rsidRDefault="007F2657" w:rsidP="007F2657">
      <w:pPr>
        <w:spacing w:after="0" w:line="360" w:lineRule="auto"/>
        <w:ind w:right="-1" w:firstLine="709"/>
        <w:jc w:val="both"/>
        <w:rPr>
          <w:rFonts w:ascii="Arial" w:eastAsia="Times New Roman" w:hAnsi="Arial" w:cs="Arial"/>
        </w:rPr>
      </w:pPr>
      <w:r w:rsidRPr="007F2657">
        <w:rPr>
          <w:rFonts w:ascii="Arial" w:eastAsia="Times New Roman" w:hAnsi="Arial" w:cs="Arial"/>
        </w:rPr>
        <w:t xml:space="preserve">II – </w:t>
      </w:r>
      <w:proofErr w:type="gramStart"/>
      <w:r w:rsidRPr="007F2657">
        <w:rPr>
          <w:rFonts w:ascii="Arial" w:eastAsia="Times New Roman" w:hAnsi="Arial" w:cs="Arial"/>
        </w:rPr>
        <w:t>prestar</w:t>
      </w:r>
      <w:proofErr w:type="gramEnd"/>
      <w:r w:rsidRPr="007F2657">
        <w:rPr>
          <w:rFonts w:ascii="Arial" w:eastAsia="Times New Roman" w:hAnsi="Arial" w:cs="Arial"/>
        </w:rPr>
        <w:t xml:space="preserve"> suporte e orientação aos contribuintes;</w:t>
      </w:r>
    </w:p>
    <w:p w14:paraId="2AB58064" w14:textId="455CEE44" w:rsidR="007F2657" w:rsidRDefault="007F2657" w:rsidP="007F2657">
      <w:pPr>
        <w:spacing w:after="0" w:line="360" w:lineRule="auto"/>
        <w:ind w:right="-1" w:firstLine="709"/>
        <w:jc w:val="both"/>
        <w:rPr>
          <w:rFonts w:ascii="Arial" w:eastAsia="Times New Roman" w:hAnsi="Arial" w:cs="Arial"/>
        </w:rPr>
      </w:pPr>
      <w:r w:rsidRPr="007F2657">
        <w:rPr>
          <w:rFonts w:ascii="Arial" w:eastAsia="Times New Roman" w:hAnsi="Arial" w:cs="Arial"/>
        </w:rPr>
        <w:t>III – fiscalizar o cumprimento das obrigações acessórias relacionadas à NFS-e.</w:t>
      </w:r>
    </w:p>
    <w:p w14:paraId="017B283E" w14:textId="77777777" w:rsidR="007F2657" w:rsidRPr="007F2657" w:rsidRDefault="007F2657" w:rsidP="007F2657">
      <w:pPr>
        <w:spacing w:after="0" w:line="360" w:lineRule="auto"/>
        <w:ind w:right="-1" w:firstLine="709"/>
        <w:jc w:val="both"/>
        <w:rPr>
          <w:rFonts w:ascii="Arial" w:eastAsia="Times New Roman" w:hAnsi="Arial" w:cs="Arial"/>
        </w:rPr>
      </w:pPr>
    </w:p>
    <w:p w14:paraId="100B5100" w14:textId="77777777" w:rsidR="007F2657" w:rsidRPr="007F2657" w:rsidRDefault="007F2657" w:rsidP="007F2657">
      <w:pPr>
        <w:spacing w:after="0" w:line="360" w:lineRule="auto"/>
        <w:ind w:right="-1" w:firstLine="709"/>
        <w:jc w:val="both"/>
        <w:rPr>
          <w:rFonts w:ascii="Arial" w:eastAsia="Times New Roman" w:hAnsi="Arial" w:cs="Arial"/>
        </w:rPr>
      </w:pPr>
      <w:r w:rsidRPr="007F2657">
        <w:rPr>
          <w:rFonts w:ascii="Arial" w:eastAsia="Times New Roman" w:hAnsi="Arial" w:cs="Arial"/>
        </w:rPr>
        <w:t>Art. 8º Fica descontinuado, a partir de 1º de julho de 2026, o sistema municipal de emissão de NFS-e, até então mantido pelo Município, para emissão de novas notas.</w:t>
      </w:r>
    </w:p>
    <w:p w14:paraId="1D2F2A38" w14:textId="77777777" w:rsidR="007F2657" w:rsidRPr="007F2657" w:rsidRDefault="007F2657" w:rsidP="007F2657">
      <w:pPr>
        <w:spacing w:after="0" w:line="360" w:lineRule="auto"/>
        <w:ind w:right="-1" w:firstLine="709"/>
        <w:jc w:val="both"/>
        <w:rPr>
          <w:rFonts w:ascii="Arial" w:eastAsia="Times New Roman" w:hAnsi="Arial" w:cs="Arial"/>
        </w:rPr>
      </w:pPr>
    </w:p>
    <w:p w14:paraId="3573692E" w14:textId="77777777" w:rsidR="007F2657" w:rsidRPr="007F2657" w:rsidRDefault="007F2657" w:rsidP="007F2657">
      <w:pPr>
        <w:spacing w:after="0" w:line="360" w:lineRule="auto"/>
        <w:ind w:right="-1" w:firstLine="709"/>
        <w:jc w:val="both"/>
        <w:rPr>
          <w:rFonts w:ascii="Arial" w:eastAsia="Times New Roman" w:hAnsi="Arial" w:cs="Arial"/>
        </w:rPr>
      </w:pPr>
      <w:r w:rsidRPr="007F2657">
        <w:rPr>
          <w:rFonts w:ascii="Arial" w:eastAsia="Times New Roman" w:hAnsi="Arial" w:cs="Arial"/>
        </w:rPr>
        <w:t>Art. 9º Até 30 de junho de 2026, permanece a obrigatoriedade dos contribuintes da emissão da NFS-e pelo sistema municipal, não sendo reconhecida validade jurídica às notas emitidas pelo emissor nacional antes da data de início prevista no art. 1º.</w:t>
      </w:r>
    </w:p>
    <w:p w14:paraId="2796E473" w14:textId="77777777" w:rsidR="007F2657" w:rsidRPr="007F2657" w:rsidRDefault="007F2657" w:rsidP="007F2657">
      <w:pPr>
        <w:spacing w:after="0" w:line="360" w:lineRule="auto"/>
        <w:ind w:right="-1" w:firstLine="709"/>
        <w:jc w:val="both"/>
        <w:rPr>
          <w:rFonts w:ascii="Arial" w:eastAsia="Times New Roman" w:hAnsi="Arial" w:cs="Arial"/>
        </w:rPr>
      </w:pPr>
    </w:p>
    <w:p w14:paraId="62C6E857" w14:textId="77777777" w:rsidR="007F2657" w:rsidRPr="007F2657" w:rsidRDefault="007F2657" w:rsidP="007F2657">
      <w:pPr>
        <w:spacing w:after="0" w:line="360" w:lineRule="auto"/>
        <w:ind w:right="-1" w:firstLine="709"/>
        <w:jc w:val="both"/>
        <w:rPr>
          <w:rFonts w:ascii="Arial" w:eastAsia="Times New Roman" w:hAnsi="Arial" w:cs="Arial"/>
        </w:rPr>
      </w:pPr>
      <w:r w:rsidRPr="007F2657">
        <w:rPr>
          <w:rFonts w:ascii="Arial" w:eastAsia="Times New Roman" w:hAnsi="Arial" w:cs="Arial"/>
        </w:rPr>
        <w:t>Art. 10. As NFS-e emitidas pelo sistema municipal até 30 de junho de 2026 manterão plena validade jurídica e ficarão disponíveis para consulta e fiscalização, inclusive posteriores à referida data.</w:t>
      </w:r>
    </w:p>
    <w:p w14:paraId="03CC4646" w14:textId="77777777" w:rsidR="007F2657" w:rsidRPr="007F2657" w:rsidRDefault="007F2657" w:rsidP="007F2657">
      <w:pPr>
        <w:spacing w:after="0" w:line="360" w:lineRule="auto"/>
        <w:ind w:right="-1" w:firstLine="709"/>
        <w:jc w:val="both"/>
        <w:rPr>
          <w:rFonts w:ascii="Arial" w:eastAsia="Times New Roman" w:hAnsi="Arial" w:cs="Arial"/>
        </w:rPr>
      </w:pPr>
    </w:p>
    <w:p w14:paraId="2254DF59" w14:textId="4EB097C9" w:rsidR="009E4464" w:rsidRDefault="007F2657" w:rsidP="007F2657">
      <w:pPr>
        <w:spacing w:after="0" w:line="360" w:lineRule="auto"/>
        <w:ind w:right="-1" w:firstLine="709"/>
        <w:jc w:val="both"/>
        <w:rPr>
          <w:rFonts w:ascii="Arial" w:eastAsia="Times New Roman" w:hAnsi="Arial" w:cs="Arial"/>
        </w:rPr>
      </w:pPr>
      <w:r w:rsidRPr="007F2657">
        <w:rPr>
          <w:rFonts w:ascii="Arial" w:eastAsia="Times New Roman" w:hAnsi="Arial" w:cs="Arial"/>
        </w:rPr>
        <w:t>Art. 11. Este Decreto entra em vigor na data de sua publicação, produzindo efeitos a partir de 1º de julho de 2026, revogadas as disposições em contrário.</w:t>
      </w:r>
    </w:p>
    <w:p w14:paraId="4C6DD182" w14:textId="77777777" w:rsidR="007F2657" w:rsidRPr="007F2657" w:rsidRDefault="007F2657" w:rsidP="007F2657">
      <w:pPr>
        <w:spacing w:after="0" w:line="360" w:lineRule="auto"/>
        <w:ind w:right="-1" w:firstLine="851"/>
        <w:jc w:val="both"/>
        <w:rPr>
          <w:rFonts w:ascii="Arial" w:eastAsia="Times New Roman" w:hAnsi="Arial" w:cs="Arial"/>
        </w:rPr>
      </w:pPr>
    </w:p>
    <w:p w14:paraId="2D091CB2" w14:textId="3E992EA9" w:rsidR="009E4464" w:rsidRPr="007F2657" w:rsidRDefault="009E4464" w:rsidP="009E4464">
      <w:pPr>
        <w:spacing w:after="0" w:line="360" w:lineRule="auto"/>
        <w:jc w:val="both"/>
        <w:rPr>
          <w:rFonts w:ascii="Arial" w:eastAsia="Times New Roman" w:hAnsi="Arial" w:cs="Arial"/>
          <w:bCs/>
        </w:rPr>
      </w:pPr>
      <w:r w:rsidRPr="007F2657">
        <w:rPr>
          <w:rFonts w:ascii="Arial" w:eastAsia="Times New Roman" w:hAnsi="Arial" w:cs="Arial"/>
          <w:bCs/>
        </w:rPr>
        <w:t xml:space="preserve">Gabinete do Prefeito Municipal de Anta Gorda RS, aos </w:t>
      </w:r>
      <w:r w:rsidR="00EE309D" w:rsidRPr="007F2657">
        <w:rPr>
          <w:rFonts w:ascii="Arial" w:eastAsia="Times New Roman" w:hAnsi="Arial" w:cs="Arial"/>
          <w:bCs/>
        </w:rPr>
        <w:t>2</w:t>
      </w:r>
      <w:r w:rsidR="002B35CE">
        <w:rPr>
          <w:rFonts w:ascii="Arial" w:eastAsia="Times New Roman" w:hAnsi="Arial" w:cs="Arial"/>
          <w:bCs/>
        </w:rPr>
        <w:t>8</w:t>
      </w:r>
      <w:r w:rsidRPr="007F2657">
        <w:rPr>
          <w:rFonts w:ascii="Arial" w:eastAsia="Times New Roman" w:hAnsi="Arial" w:cs="Arial"/>
          <w:bCs/>
        </w:rPr>
        <w:t xml:space="preserve"> dias do mês de </w:t>
      </w:r>
      <w:r w:rsidR="00EE309D" w:rsidRPr="007F2657">
        <w:rPr>
          <w:rFonts w:ascii="Arial" w:eastAsia="Times New Roman" w:hAnsi="Arial" w:cs="Arial"/>
          <w:bCs/>
        </w:rPr>
        <w:t>maio</w:t>
      </w:r>
      <w:r w:rsidRPr="007F2657">
        <w:rPr>
          <w:rFonts w:ascii="Arial" w:eastAsia="Times New Roman" w:hAnsi="Arial" w:cs="Arial"/>
          <w:bCs/>
        </w:rPr>
        <w:t xml:space="preserve"> de 2026.</w:t>
      </w:r>
    </w:p>
    <w:p w14:paraId="519E9774" w14:textId="77777777" w:rsidR="009E4464" w:rsidRPr="007F2657" w:rsidRDefault="009E4464" w:rsidP="009E4464">
      <w:pPr>
        <w:spacing w:after="0" w:line="360" w:lineRule="auto"/>
        <w:jc w:val="both"/>
        <w:rPr>
          <w:rFonts w:ascii="Arial" w:eastAsia="Times New Roman" w:hAnsi="Arial" w:cs="Arial"/>
          <w:bCs/>
        </w:rPr>
      </w:pPr>
    </w:p>
    <w:p w14:paraId="4C251F39" w14:textId="77777777" w:rsidR="009E4464" w:rsidRPr="007F2657" w:rsidRDefault="009E4464" w:rsidP="009E4464">
      <w:pPr>
        <w:spacing w:after="0" w:line="360" w:lineRule="auto"/>
        <w:jc w:val="center"/>
        <w:rPr>
          <w:rFonts w:ascii="Arial" w:eastAsia="Times New Roman" w:hAnsi="Arial" w:cs="Arial"/>
          <w:bCs/>
        </w:rPr>
      </w:pPr>
    </w:p>
    <w:p w14:paraId="472B9EA1" w14:textId="77777777" w:rsidR="009E4464" w:rsidRPr="007F2657" w:rsidRDefault="009E4464" w:rsidP="009E4464">
      <w:pPr>
        <w:spacing w:after="0" w:line="360" w:lineRule="auto"/>
        <w:jc w:val="center"/>
        <w:rPr>
          <w:rFonts w:ascii="Arial" w:eastAsia="Times New Roman" w:hAnsi="Arial" w:cs="Arial"/>
          <w:bCs/>
        </w:rPr>
      </w:pPr>
      <w:r w:rsidRPr="007F2657">
        <w:rPr>
          <w:rFonts w:ascii="Arial" w:eastAsia="Times New Roman" w:hAnsi="Arial" w:cs="Arial"/>
          <w:bCs/>
        </w:rPr>
        <w:t xml:space="preserve">Francisco David </w:t>
      </w:r>
      <w:proofErr w:type="spellStart"/>
      <w:r w:rsidRPr="007F2657">
        <w:rPr>
          <w:rFonts w:ascii="Arial" w:eastAsia="Times New Roman" w:hAnsi="Arial" w:cs="Arial"/>
          <w:bCs/>
        </w:rPr>
        <w:t>Frighetto</w:t>
      </w:r>
      <w:proofErr w:type="spellEnd"/>
    </w:p>
    <w:p w14:paraId="6F7166EB" w14:textId="77777777" w:rsidR="009E4464" w:rsidRPr="007F2657" w:rsidRDefault="009E4464" w:rsidP="009E4464">
      <w:pPr>
        <w:spacing w:after="0" w:line="360" w:lineRule="auto"/>
        <w:jc w:val="center"/>
        <w:rPr>
          <w:rFonts w:ascii="Arial" w:eastAsia="Times New Roman" w:hAnsi="Arial" w:cs="Arial"/>
          <w:bCs/>
        </w:rPr>
      </w:pPr>
      <w:r w:rsidRPr="007F2657">
        <w:rPr>
          <w:rFonts w:ascii="Arial" w:eastAsia="Times New Roman" w:hAnsi="Arial" w:cs="Arial"/>
          <w:bCs/>
        </w:rPr>
        <w:t>Prefeito Municipal</w:t>
      </w:r>
    </w:p>
    <w:p w14:paraId="0E1D4F2A" w14:textId="77777777" w:rsidR="009E4464" w:rsidRDefault="009E4464" w:rsidP="009E4464">
      <w:pPr>
        <w:spacing w:after="0" w:line="240" w:lineRule="auto"/>
        <w:jc w:val="both"/>
        <w:rPr>
          <w:rFonts w:ascii="Arial" w:eastAsia="Times New Roman" w:hAnsi="Arial" w:cs="Arial"/>
          <w:bCs/>
        </w:rPr>
      </w:pPr>
    </w:p>
    <w:p w14:paraId="068B241E" w14:textId="77777777" w:rsidR="007F2657" w:rsidRDefault="007F2657" w:rsidP="009E4464">
      <w:pPr>
        <w:spacing w:after="0" w:line="240" w:lineRule="auto"/>
        <w:jc w:val="both"/>
        <w:rPr>
          <w:rFonts w:ascii="Arial" w:eastAsia="Times New Roman" w:hAnsi="Arial" w:cs="Arial"/>
          <w:bCs/>
        </w:rPr>
      </w:pPr>
    </w:p>
    <w:p w14:paraId="38E4082A" w14:textId="77777777" w:rsidR="007F2657" w:rsidRDefault="007F2657" w:rsidP="009E4464">
      <w:pPr>
        <w:spacing w:after="0" w:line="240" w:lineRule="auto"/>
        <w:jc w:val="both"/>
        <w:rPr>
          <w:rFonts w:ascii="Arial" w:eastAsia="Times New Roman" w:hAnsi="Arial" w:cs="Arial"/>
          <w:bCs/>
        </w:rPr>
      </w:pPr>
    </w:p>
    <w:p w14:paraId="0B362E9D" w14:textId="77777777" w:rsidR="007F2657" w:rsidRPr="007F2657" w:rsidRDefault="007F2657" w:rsidP="009E4464">
      <w:pPr>
        <w:spacing w:after="0" w:line="240" w:lineRule="auto"/>
        <w:jc w:val="both"/>
        <w:rPr>
          <w:rFonts w:ascii="Arial" w:eastAsia="Times New Roman" w:hAnsi="Arial" w:cs="Arial"/>
          <w:bCs/>
        </w:rPr>
      </w:pPr>
    </w:p>
    <w:p w14:paraId="1572A7B2" w14:textId="77777777" w:rsidR="009E4464" w:rsidRPr="007F2657" w:rsidRDefault="009E4464" w:rsidP="009E4464">
      <w:pPr>
        <w:spacing w:after="0" w:line="240" w:lineRule="auto"/>
        <w:jc w:val="both"/>
        <w:rPr>
          <w:rFonts w:ascii="Arial" w:eastAsia="Times New Roman" w:hAnsi="Arial" w:cs="Arial"/>
          <w:bCs/>
        </w:rPr>
      </w:pPr>
      <w:r w:rsidRPr="007F2657">
        <w:rPr>
          <w:rFonts w:ascii="Arial" w:eastAsia="Times New Roman" w:hAnsi="Arial" w:cs="Arial"/>
          <w:bCs/>
        </w:rPr>
        <w:t>Registre-se e publique-se.</w:t>
      </w:r>
    </w:p>
    <w:p w14:paraId="6A981C4C" w14:textId="77777777" w:rsidR="009E4464" w:rsidRPr="007F2657" w:rsidRDefault="009E4464" w:rsidP="009E4464">
      <w:pPr>
        <w:spacing w:after="0" w:line="240" w:lineRule="auto"/>
        <w:jc w:val="both"/>
        <w:rPr>
          <w:rFonts w:ascii="Arial" w:eastAsia="Times New Roman" w:hAnsi="Arial" w:cs="Arial"/>
          <w:bCs/>
        </w:rPr>
      </w:pPr>
      <w:r w:rsidRPr="007F2657">
        <w:rPr>
          <w:rFonts w:ascii="Arial" w:eastAsia="Times New Roman" w:hAnsi="Arial" w:cs="Arial"/>
          <w:bCs/>
        </w:rPr>
        <w:t>Data supra.</w:t>
      </w:r>
    </w:p>
    <w:p w14:paraId="68827822" w14:textId="77777777" w:rsidR="009E4464" w:rsidRPr="007F2657" w:rsidRDefault="009E4464" w:rsidP="009E4464">
      <w:pPr>
        <w:spacing w:after="0" w:line="240" w:lineRule="auto"/>
        <w:jc w:val="both"/>
        <w:rPr>
          <w:rFonts w:ascii="Arial" w:eastAsia="Times New Roman" w:hAnsi="Arial" w:cs="Arial"/>
          <w:bCs/>
        </w:rPr>
      </w:pPr>
    </w:p>
    <w:p w14:paraId="70479919" w14:textId="77777777" w:rsidR="009E4464" w:rsidRPr="007F2657" w:rsidRDefault="009E4464" w:rsidP="009E4464">
      <w:pPr>
        <w:spacing w:after="0" w:line="240" w:lineRule="auto"/>
        <w:jc w:val="both"/>
        <w:rPr>
          <w:rFonts w:ascii="Arial" w:eastAsia="Times New Roman" w:hAnsi="Arial" w:cs="Arial"/>
          <w:bCs/>
        </w:rPr>
      </w:pPr>
    </w:p>
    <w:p w14:paraId="05C951BE" w14:textId="77777777" w:rsidR="009E4464" w:rsidRPr="007F2657" w:rsidRDefault="009E4464" w:rsidP="009E4464">
      <w:pPr>
        <w:spacing w:after="0" w:line="240" w:lineRule="auto"/>
        <w:jc w:val="both"/>
        <w:rPr>
          <w:rFonts w:ascii="Arial" w:eastAsia="Times New Roman" w:hAnsi="Arial" w:cs="Arial"/>
          <w:bCs/>
        </w:rPr>
      </w:pPr>
      <w:proofErr w:type="spellStart"/>
      <w:r w:rsidRPr="007F2657">
        <w:rPr>
          <w:rFonts w:ascii="Arial" w:eastAsia="Times New Roman" w:hAnsi="Arial" w:cs="Arial"/>
          <w:bCs/>
        </w:rPr>
        <w:t>Laiane</w:t>
      </w:r>
      <w:proofErr w:type="spellEnd"/>
      <w:r w:rsidRPr="007F2657">
        <w:rPr>
          <w:rFonts w:ascii="Arial" w:eastAsia="Times New Roman" w:hAnsi="Arial" w:cs="Arial"/>
          <w:bCs/>
        </w:rPr>
        <w:t xml:space="preserve"> Moretto</w:t>
      </w:r>
    </w:p>
    <w:p w14:paraId="17518AAB" w14:textId="77777777" w:rsidR="009E4464" w:rsidRPr="007F2657" w:rsidRDefault="009E4464" w:rsidP="009E4464">
      <w:pPr>
        <w:spacing w:after="0" w:line="240" w:lineRule="auto"/>
        <w:jc w:val="both"/>
        <w:rPr>
          <w:rFonts w:ascii="Arial" w:eastAsia="Times New Roman" w:hAnsi="Arial" w:cs="Arial"/>
        </w:rPr>
      </w:pPr>
      <w:r w:rsidRPr="007F2657">
        <w:rPr>
          <w:rFonts w:ascii="Arial" w:eastAsia="Times New Roman" w:hAnsi="Arial" w:cs="Arial"/>
        </w:rPr>
        <w:t>Secretária Municipal de Administração</w:t>
      </w:r>
    </w:p>
    <w:p w14:paraId="2E416EC8" w14:textId="77777777" w:rsidR="009E4464" w:rsidRPr="007F2657" w:rsidRDefault="009E4464" w:rsidP="009E4464">
      <w:pPr>
        <w:rPr>
          <w:rFonts w:ascii="Arial" w:hAnsi="Arial" w:cs="Arial"/>
        </w:rPr>
      </w:pPr>
    </w:p>
    <w:p w14:paraId="06788D82" w14:textId="51EFBCE5" w:rsidR="00E640B5" w:rsidRPr="007F2657" w:rsidRDefault="00E640B5" w:rsidP="00D84ACD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E640B5" w:rsidRPr="007F2657" w:rsidSect="009757A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702" w:right="1127" w:bottom="0" w:left="99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43BCA3" w14:textId="77777777" w:rsidR="002A1966" w:rsidRDefault="002A1966">
      <w:pPr>
        <w:spacing w:after="0" w:line="240" w:lineRule="auto"/>
      </w:pPr>
      <w:r>
        <w:separator/>
      </w:r>
    </w:p>
  </w:endnote>
  <w:endnote w:type="continuationSeparator" w:id="0">
    <w:p w14:paraId="6D5CE0F2" w14:textId="77777777" w:rsidR="002A1966" w:rsidRDefault="002A1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DE16D" w14:textId="77777777" w:rsidR="009757AE" w:rsidRDefault="009757A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927BF" w14:textId="77777777" w:rsidR="009757AE" w:rsidRDefault="009757A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5A11E" w14:textId="77777777" w:rsidR="009757AE" w:rsidRDefault="009757A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0A20B8" w14:textId="77777777" w:rsidR="002A1966" w:rsidRDefault="002A1966">
      <w:pPr>
        <w:spacing w:after="0" w:line="240" w:lineRule="auto"/>
      </w:pPr>
      <w:r>
        <w:separator/>
      </w:r>
    </w:p>
  </w:footnote>
  <w:footnote w:type="continuationSeparator" w:id="0">
    <w:p w14:paraId="52A8DE57" w14:textId="77777777" w:rsidR="002A1966" w:rsidRDefault="002A19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50A6C" w14:textId="77777777" w:rsidR="009757AE" w:rsidRDefault="009757A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D27FC" w14:textId="559D1FEA" w:rsidR="00C939A1" w:rsidRDefault="001A17E2" w:rsidP="001A17E2">
    <w:pPr>
      <w:tabs>
        <w:tab w:val="center" w:pos="5174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458A7CFA" wp14:editId="3F24A235">
          <wp:simplePos x="0" y="0"/>
          <wp:positionH relativeFrom="page">
            <wp:align>left</wp:align>
          </wp:positionH>
          <wp:positionV relativeFrom="paragraph">
            <wp:posOffset>-691515</wp:posOffset>
          </wp:positionV>
          <wp:extent cx="7719060" cy="10918188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5" name="Imagem 22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19060" cy="1091818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9C0B4" w14:textId="77777777" w:rsidR="009757AE" w:rsidRDefault="009757A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581B"/>
    <w:multiLevelType w:val="hybridMultilevel"/>
    <w:tmpl w:val="B4E2DCE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116490"/>
    <w:multiLevelType w:val="hybridMultilevel"/>
    <w:tmpl w:val="80164E3C"/>
    <w:lvl w:ilvl="0" w:tplc="D994B71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7F276AE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5BAD5A2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B0804B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4C4CD2E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66AEA4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5BA872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97A9FA6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A484D80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2D21883"/>
    <w:multiLevelType w:val="hybridMultilevel"/>
    <w:tmpl w:val="3690AF4E"/>
    <w:lvl w:ilvl="0" w:tplc="BA7227D8">
      <w:start w:val="1"/>
      <w:numFmt w:val="upperRoman"/>
      <w:lvlText w:val="%1"/>
      <w:lvlJc w:val="left"/>
      <w:pPr>
        <w:ind w:left="22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0CA91C6">
      <w:start w:val="1"/>
      <w:numFmt w:val="lowerLetter"/>
      <w:lvlText w:val="%2"/>
      <w:lvlJc w:val="left"/>
      <w:pPr>
        <w:ind w:left="33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EFA57C6">
      <w:start w:val="1"/>
      <w:numFmt w:val="lowerRoman"/>
      <w:lvlText w:val="%3"/>
      <w:lvlJc w:val="left"/>
      <w:pPr>
        <w:ind w:left="40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7B85324">
      <w:start w:val="1"/>
      <w:numFmt w:val="decimal"/>
      <w:lvlText w:val="%4"/>
      <w:lvlJc w:val="left"/>
      <w:pPr>
        <w:ind w:left="47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F7EBD4C">
      <w:start w:val="1"/>
      <w:numFmt w:val="lowerLetter"/>
      <w:lvlText w:val="%5"/>
      <w:lvlJc w:val="left"/>
      <w:pPr>
        <w:ind w:left="55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1A4BAD6">
      <w:start w:val="1"/>
      <w:numFmt w:val="lowerRoman"/>
      <w:lvlText w:val="%6"/>
      <w:lvlJc w:val="left"/>
      <w:pPr>
        <w:ind w:left="62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E26C4E4">
      <w:start w:val="1"/>
      <w:numFmt w:val="decimal"/>
      <w:lvlText w:val="%7"/>
      <w:lvlJc w:val="left"/>
      <w:pPr>
        <w:ind w:left="69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334D8AE">
      <w:start w:val="1"/>
      <w:numFmt w:val="lowerLetter"/>
      <w:lvlText w:val="%8"/>
      <w:lvlJc w:val="left"/>
      <w:pPr>
        <w:ind w:left="76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97A0C06">
      <w:start w:val="1"/>
      <w:numFmt w:val="lowerRoman"/>
      <w:lvlText w:val="%9"/>
      <w:lvlJc w:val="left"/>
      <w:pPr>
        <w:ind w:left="83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79234E4"/>
    <w:multiLevelType w:val="hybridMultilevel"/>
    <w:tmpl w:val="C0306352"/>
    <w:lvl w:ilvl="0" w:tplc="CFAC89A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0242AE"/>
    <w:multiLevelType w:val="hybridMultilevel"/>
    <w:tmpl w:val="BFA808C6"/>
    <w:lvl w:ilvl="0" w:tplc="0024CD78">
      <w:start w:val="1"/>
      <w:numFmt w:val="decimal"/>
      <w:lvlText w:val="%1)"/>
      <w:lvlJc w:val="left"/>
      <w:pPr>
        <w:ind w:left="567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CE49AE2">
      <w:start w:val="1"/>
      <w:numFmt w:val="lowerLetter"/>
      <w:lvlText w:val="%2"/>
      <w:lvlJc w:val="left"/>
      <w:pPr>
        <w:ind w:left="136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75E35FE">
      <w:start w:val="1"/>
      <w:numFmt w:val="lowerRoman"/>
      <w:lvlText w:val="%3"/>
      <w:lvlJc w:val="left"/>
      <w:pPr>
        <w:ind w:left="208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8CC19C4">
      <w:start w:val="1"/>
      <w:numFmt w:val="decimal"/>
      <w:lvlText w:val="%4"/>
      <w:lvlJc w:val="left"/>
      <w:pPr>
        <w:ind w:left="280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C1ABA1C">
      <w:start w:val="1"/>
      <w:numFmt w:val="lowerLetter"/>
      <w:lvlText w:val="%5"/>
      <w:lvlJc w:val="left"/>
      <w:pPr>
        <w:ind w:left="352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7BC817C0">
      <w:start w:val="1"/>
      <w:numFmt w:val="lowerRoman"/>
      <w:lvlText w:val="%6"/>
      <w:lvlJc w:val="left"/>
      <w:pPr>
        <w:ind w:left="424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254F18A">
      <w:start w:val="1"/>
      <w:numFmt w:val="decimal"/>
      <w:lvlText w:val="%7"/>
      <w:lvlJc w:val="left"/>
      <w:pPr>
        <w:ind w:left="496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C64102">
      <w:start w:val="1"/>
      <w:numFmt w:val="lowerLetter"/>
      <w:lvlText w:val="%8"/>
      <w:lvlJc w:val="left"/>
      <w:pPr>
        <w:ind w:left="568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E2A3134">
      <w:start w:val="1"/>
      <w:numFmt w:val="lowerRoman"/>
      <w:lvlText w:val="%9"/>
      <w:lvlJc w:val="left"/>
      <w:pPr>
        <w:ind w:left="640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F390A9D"/>
    <w:multiLevelType w:val="hybridMultilevel"/>
    <w:tmpl w:val="C3C60CCE"/>
    <w:lvl w:ilvl="0" w:tplc="9FBC65A2">
      <w:start w:val="1"/>
      <w:numFmt w:val="bullet"/>
      <w:lvlText w:val="-"/>
      <w:lvlJc w:val="left"/>
      <w:pPr>
        <w:ind w:left="1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41AC6B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5F0684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0447B0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624FF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C6CA32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8BA479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688469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D2EA3C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39A1"/>
    <w:rsid w:val="000A69A5"/>
    <w:rsid w:val="001A17E2"/>
    <w:rsid w:val="001D0AC1"/>
    <w:rsid w:val="002548A9"/>
    <w:rsid w:val="002A1966"/>
    <w:rsid w:val="002B35CE"/>
    <w:rsid w:val="003F2893"/>
    <w:rsid w:val="004330CA"/>
    <w:rsid w:val="00461448"/>
    <w:rsid w:val="0050523D"/>
    <w:rsid w:val="00541929"/>
    <w:rsid w:val="00560CE4"/>
    <w:rsid w:val="0058369F"/>
    <w:rsid w:val="00594814"/>
    <w:rsid w:val="005A7E41"/>
    <w:rsid w:val="005B7D0C"/>
    <w:rsid w:val="006162C2"/>
    <w:rsid w:val="007271A3"/>
    <w:rsid w:val="007545E1"/>
    <w:rsid w:val="00754E4D"/>
    <w:rsid w:val="007F2657"/>
    <w:rsid w:val="008762A2"/>
    <w:rsid w:val="008B6694"/>
    <w:rsid w:val="008F2916"/>
    <w:rsid w:val="008F7AAE"/>
    <w:rsid w:val="00907E33"/>
    <w:rsid w:val="009757AE"/>
    <w:rsid w:val="00997666"/>
    <w:rsid w:val="009B582B"/>
    <w:rsid w:val="009B6330"/>
    <w:rsid w:val="009E4464"/>
    <w:rsid w:val="009F0811"/>
    <w:rsid w:val="00A222B5"/>
    <w:rsid w:val="00A30FBC"/>
    <w:rsid w:val="00A71B27"/>
    <w:rsid w:val="00AA4ACA"/>
    <w:rsid w:val="00AB6F18"/>
    <w:rsid w:val="00AE1186"/>
    <w:rsid w:val="00AF7D28"/>
    <w:rsid w:val="00B04924"/>
    <w:rsid w:val="00B44314"/>
    <w:rsid w:val="00B7776F"/>
    <w:rsid w:val="00C422E8"/>
    <w:rsid w:val="00C44598"/>
    <w:rsid w:val="00C939A1"/>
    <w:rsid w:val="00CA18C1"/>
    <w:rsid w:val="00CC09CF"/>
    <w:rsid w:val="00CE2D61"/>
    <w:rsid w:val="00D2125F"/>
    <w:rsid w:val="00D84ACD"/>
    <w:rsid w:val="00DA0F81"/>
    <w:rsid w:val="00DD15BC"/>
    <w:rsid w:val="00DE0B65"/>
    <w:rsid w:val="00E05905"/>
    <w:rsid w:val="00E16CB5"/>
    <w:rsid w:val="00E640B5"/>
    <w:rsid w:val="00E86E0D"/>
    <w:rsid w:val="00EE309D"/>
    <w:rsid w:val="00F317E9"/>
    <w:rsid w:val="00F47DE6"/>
    <w:rsid w:val="00F53E92"/>
    <w:rsid w:val="00FB3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5BF1A0"/>
  <w15:docId w15:val="{B7F429B6-335A-4FA9-AB30-058F57A1C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/>
      <w:ind w:left="10" w:hanging="10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paragraph" w:styleId="Ttulo2">
    <w:name w:val="heading 2"/>
    <w:next w:val="Normal"/>
    <w:link w:val="Ttulo2Char"/>
    <w:uiPriority w:val="9"/>
    <w:unhideWhenUsed/>
    <w:qFormat/>
    <w:pPr>
      <w:keepNext/>
      <w:keepLines/>
      <w:spacing w:after="16"/>
      <w:ind w:left="10" w:right="70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Arial" w:eastAsia="Arial" w:hAnsi="Arial" w:cs="Arial"/>
      <w:b/>
      <w:color w:val="000000"/>
      <w:sz w:val="24"/>
    </w:rPr>
  </w:style>
  <w:style w:type="character" w:customStyle="1" w:styleId="Ttulo2Char">
    <w:name w:val="Título 2 Char"/>
    <w:link w:val="Ttulo2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E640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40B5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E640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40B5"/>
    <w:rPr>
      <w:rFonts w:ascii="Calibri" w:eastAsia="Calibri" w:hAnsi="Calibri" w:cs="Calibri"/>
      <w:color w:val="000000"/>
    </w:rPr>
  </w:style>
  <w:style w:type="paragraph" w:styleId="PargrafodaLista">
    <w:name w:val="List Paragraph"/>
    <w:basedOn w:val="Normal"/>
    <w:link w:val="PargrafodaListaChar"/>
    <w:uiPriority w:val="34"/>
    <w:qFormat/>
    <w:rsid w:val="00D84ACD"/>
    <w:pPr>
      <w:widowControl w:val="0"/>
      <w:autoSpaceDE w:val="0"/>
      <w:autoSpaceDN w:val="0"/>
      <w:spacing w:after="0" w:line="240" w:lineRule="auto"/>
      <w:ind w:left="103"/>
      <w:jc w:val="both"/>
    </w:pPr>
    <w:rPr>
      <w:rFonts w:ascii="Arial MT" w:eastAsia="Arial MT" w:hAnsi="Arial MT" w:cs="Arial MT"/>
      <w:color w:val="auto"/>
      <w:lang w:val="pt-PT" w:eastAsia="en-US"/>
    </w:rPr>
  </w:style>
  <w:style w:type="character" w:customStyle="1" w:styleId="PargrafodaListaChar">
    <w:name w:val="Parágrafo da Lista Char"/>
    <w:link w:val="PargrafodaLista"/>
    <w:uiPriority w:val="34"/>
    <w:rsid w:val="00D84ACD"/>
    <w:rPr>
      <w:rFonts w:ascii="Arial MT" w:eastAsia="Arial MT" w:hAnsi="Arial MT" w:cs="Arial MT"/>
      <w:lang w:val="pt-PT"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58369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58369F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6D9166-3443-4A16-8141-139919DFE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791</Words>
  <Characters>4277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Prefeitura</cp:lastModifiedBy>
  <cp:revision>7</cp:revision>
  <cp:lastPrinted>2025-03-18T13:26:00Z</cp:lastPrinted>
  <dcterms:created xsi:type="dcterms:W3CDTF">2026-05-27T19:35:00Z</dcterms:created>
  <dcterms:modified xsi:type="dcterms:W3CDTF">2026-05-28T17:37:00Z</dcterms:modified>
</cp:coreProperties>
</file>